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F8FD" w14:textId="77777777" w:rsidR="00B220ED" w:rsidRPr="00930CDB" w:rsidRDefault="00B220ED" w:rsidP="007B6309">
      <w:pPr>
        <w:pStyle w:val="Default"/>
        <w:jc w:val="center"/>
        <w:rPr>
          <w:rFonts w:ascii="Times New Roman" w:hAnsi="Times New Roman" w:cs="Times New Roman"/>
          <w:b/>
          <w:bCs/>
          <w:sz w:val="16"/>
          <w:szCs w:val="16"/>
        </w:rPr>
      </w:pPr>
    </w:p>
    <w:tbl>
      <w:tblPr>
        <w:tblStyle w:val="TableGrid"/>
        <w:tblW w:w="10822"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
        <w:gridCol w:w="10800"/>
      </w:tblGrid>
      <w:tr w:rsidR="009625A9" w:rsidRPr="00930CDB" w14:paraId="51FD2014" w14:textId="77777777" w:rsidTr="008E2656">
        <w:tc>
          <w:tcPr>
            <w:tcW w:w="10822" w:type="dxa"/>
            <w:gridSpan w:val="2"/>
          </w:tcPr>
          <w:p w14:paraId="7B242059" w14:textId="77777777" w:rsidR="000D030E" w:rsidRPr="003B4369" w:rsidRDefault="000D030E" w:rsidP="000D030E">
            <w:pPr>
              <w:pStyle w:val="ListParagraph"/>
              <w:numPr>
                <w:ilvl w:val="0"/>
                <w:numId w:val="37"/>
              </w:numPr>
              <w:spacing w:after="200" w:line="276" w:lineRule="auto"/>
              <w:rPr>
                <w:rFonts w:ascii="Times New Roman" w:hAnsi="Times New Roman" w:cs="Times New Roman"/>
                <w:bCs/>
                <w:sz w:val="24"/>
                <w:szCs w:val="24"/>
              </w:rPr>
            </w:pPr>
            <w:r w:rsidRPr="003B4369">
              <w:rPr>
                <w:rFonts w:ascii="Times New Roman" w:hAnsi="Times New Roman" w:cs="Times New Roman"/>
                <w:bCs/>
                <w:sz w:val="24"/>
                <w:szCs w:val="24"/>
              </w:rPr>
              <w:t>Required documentation:</w:t>
            </w:r>
          </w:p>
          <w:p w14:paraId="33F9EA17" w14:textId="77777777" w:rsidR="000D030E" w:rsidRPr="003B4369" w:rsidRDefault="000D030E" w:rsidP="000D030E">
            <w:pPr>
              <w:pStyle w:val="ListParagraph"/>
              <w:numPr>
                <w:ilvl w:val="0"/>
                <w:numId w:val="38"/>
              </w:numPr>
              <w:spacing w:after="200" w:line="276" w:lineRule="auto"/>
              <w:rPr>
                <w:rFonts w:ascii="Times New Roman" w:hAnsi="Times New Roman" w:cs="Times New Roman"/>
                <w:bCs/>
                <w:sz w:val="24"/>
                <w:szCs w:val="24"/>
              </w:rPr>
            </w:pPr>
            <w:r w:rsidRPr="003B4369">
              <w:rPr>
                <w:rFonts w:ascii="Times New Roman" w:hAnsi="Times New Roman" w:cs="Times New Roman"/>
                <w:bCs/>
                <w:sz w:val="24"/>
                <w:szCs w:val="24"/>
              </w:rPr>
              <w:t xml:space="preserve">Print copy of this check off form for each </w:t>
            </w:r>
            <w:r>
              <w:rPr>
                <w:rFonts w:ascii="Times New Roman" w:hAnsi="Times New Roman"/>
                <w:bCs/>
                <w:sz w:val="24"/>
                <w:szCs w:val="24"/>
              </w:rPr>
              <w:t>team member evaluating this course</w:t>
            </w:r>
          </w:p>
          <w:p w14:paraId="15965371" w14:textId="77777777" w:rsidR="000D030E" w:rsidRPr="003B4369" w:rsidRDefault="000D030E" w:rsidP="000D030E">
            <w:pPr>
              <w:pStyle w:val="ListParagraph"/>
              <w:numPr>
                <w:ilvl w:val="0"/>
                <w:numId w:val="38"/>
              </w:numPr>
              <w:spacing w:after="200" w:line="276" w:lineRule="auto"/>
              <w:rPr>
                <w:rFonts w:ascii="Times New Roman" w:hAnsi="Times New Roman" w:cs="Times New Roman"/>
                <w:bCs/>
                <w:sz w:val="24"/>
                <w:szCs w:val="24"/>
              </w:rPr>
            </w:pPr>
            <w:r w:rsidRPr="001C44DB">
              <w:rPr>
                <w:rFonts w:ascii="Times New Roman" w:hAnsi="Times New Roman" w:cs="Times New Roman"/>
                <w:bCs/>
                <w:sz w:val="24"/>
                <w:szCs w:val="24"/>
                <w:highlight w:val="yellow"/>
              </w:rPr>
              <w:t>Highlight</w:t>
            </w:r>
            <w:r w:rsidRPr="003B4369">
              <w:rPr>
                <w:rFonts w:ascii="Times New Roman" w:hAnsi="Times New Roman" w:cs="Times New Roman"/>
                <w:bCs/>
                <w:sz w:val="24"/>
                <w:szCs w:val="24"/>
              </w:rPr>
              <w:t xml:space="preserve"> the three standards and elements that were selected for evaluation</w:t>
            </w:r>
          </w:p>
          <w:p w14:paraId="430BDCC9" w14:textId="77777777" w:rsidR="000D030E" w:rsidRPr="003B4369" w:rsidRDefault="000D030E" w:rsidP="000D030E">
            <w:pPr>
              <w:pStyle w:val="ListParagraph"/>
              <w:numPr>
                <w:ilvl w:val="0"/>
                <w:numId w:val="38"/>
              </w:numPr>
              <w:spacing w:after="200" w:line="276" w:lineRule="auto"/>
              <w:rPr>
                <w:rFonts w:ascii="Times New Roman" w:hAnsi="Times New Roman" w:cs="Times New Roman"/>
                <w:bCs/>
                <w:sz w:val="24"/>
                <w:szCs w:val="24"/>
              </w:rPr>
            </w:pPr>
            <w:r w:rsidRPr="003B4369">
              <w:rPr>
                <w:rFonts w:ascii="Times New Roman" w:hAnsi="Times New Roman" w:cs="Times New Roman"/>
                <w:bCs/>
                <w:sz w:val="24"/>
                <w:szCs w:val="24"/>
              </w:rPr>
              <w:t>Upload to your website:</w:t>
            </w:r>
          </w:p>
          <w:p w14:paraId="3921D07B" w14:textId="77777777" w:rsidR="000D030E" w:rsidRPr="003B4369" w:rsidRDefault="000D030E" w:rsidP="000D030E">
            <w:pPr>
              <w:pStyle w:val="ListParagraph"/>
              <w:spacing w:after="200" w:line="276" w:lineRule="auto"/>
              <w:ind w:left="1080"/>
              <w:rPr>
                <w:rFonts w:ascii="Times New Roman" w:hAnsi="Times New Roman" w:cs="Times New Roman"/>
                <w:bCs/>
                <w:sz w:val="24"/>
                <w:szCs w:val="24"/>
              </w:rPr>
            </w:pPr>
            <w:r w:rsidRPr="003B4369">
              <w:rPr>
                <w:rFonts w:ascii="Times New Roman" w:hAnsi="Times New Roman" w:cs="Times New Roman"/>
                <w:bCs/>
                <w:sz w:val="24"/>
                <w:szCs w:val="24"/>
              </w:rPr>
              <w:t xml:space="preserve">      Lesson plan for </w:t>
            </w:r>
            <w:r w:rsidRPr="003B4369">
              <w:rPr>
                <w:rFonts w:ascii="Times New Roman" w:hAnsi="Times New Roman" w:cs="Times New Roman"/>
                <w:b/>
                <w:sz w:val="24"/>
                <w:szCs w:val="24"/>
              </w:rPr>
              <w:t>each</w:t>
            </w:r>
            <w:r w:rsidRPr="003B4369">
              <w:rPr>
                <w:rFonts w:ascii="Times New Roman" w:hAnsi="Times New Roman" w:cs="Times New Roman"/>
                <w:bCs/>
                <w:sz w:val="24"/>
                <w:szCs w:val="24"/>
              </w:rPr>
              <w:t xml:space="preserve"> standard </w:t>
            </w:r>
            <w:r w:rsidRPr="003B4369">
              <w:rPr>
                <w:rFonts w:ascii="Times New Roman" w:hAnsi="Times New Roman" w:cs="Times New Roman"/>
                <w:b/>
                <w:sz w:val="24"/>
                <w:szCs w:val="24"/>
              </w:rPr>
              <w:t>and</w:t>
            </w:r>
            <w:r w:rsidRPr="003B4369">
              <w:rPr>
                <w:rFonts w:ascii="Times New Roman" w:hAnsi="Times New Roman" w:cs="Times New Roman"/>
                <w:bCs/>
                <w:sz w:val="24"/>
                <w:szCs w:val="24"/>
              </w:rPr>
              <w:t xml:space="preserve"> element</w:t>
            </w:r>
          </w:p>
          <w:p w14:paraId="6147C0C5" w14:textId="77777777" w:rsidR="000D030E" w:rsidRPr="003B4369" w:rsidRDefault="000D030E" w:rsidP="000D030E">
            <w:pPr>
              <w:pStyle w:val="ListParagraph"/>
              <w:spacing w:after="200" w:line="276" w:lineRule="auto"/>
              <w:ind w:left="1080"/>
              <w:rPr>
                <w:rFonts w:ascii="Times New Roman" w:hAnsi="Times New Roman" w:cs="Times New Roman"/>
                <w:bCs/>
                <w:sz w:val="24"/>
                <w:szCs w:val="24"/>
              </w:rPr>
            </w:pPr>
            <w:r w:rsidRPr="003B4369">
              <w:rPr>
                <w:rFonts w:ascii="Times New Roman" w:hAnsi="Times New Roman" w:cs="Times New Roman"/>
                <w:bCs/>
                <w:sz w:val="24"/>
                <w:szCs w:val="24"/>
              </w:rPr>
              <w:t xml:space="preserve">      Student work – evidence of teaching/learning – assignments, projects, </w:t>
            </w:r>
            <w:proofErr w:type="spellStart"/>
            <w:r w:rsidRPr="003B4369">
              <w:rPr>
                <w:rFonts w:ascii="Times New Roman" w:hAnsi="Times New Roman" w:cs="Times New Roman"/>
                <w:bCs/>
                <w:sz w:val="24"/>
                <w:szCs w:val="24"/>
              </w:rPr>
              <w:t>etc</w:t>
            </w:r>
            <w:proofErr w:type="spellEnd"/>
          </w:p>
          <w:p w14:paraId="18BB275A" w14:textId="77777777" w:rsidR="000D030E" w:rsidRPr="003B4369" w:rsidRDefault="000D030E" w:rsidP="000D030E">
            <w:pPr>
              <w:pStyle w:val="ListParagraph"/>
              <w:spacing w:after="200" w:line="276" w:lineRule="auto"/>
              <w:ind w:left="1080"/>
              <w:rPr>
                <w:rFonts w:ascii="Times New Roman" w:hAnsi="Times New Roman" w:cs="Times New Roman"/>
                <w:bCs/>
                <w:sz w:val="24"/>
                <w:szCs w:val="24"/>
              </w:rPr>
            </w:pPr>
            <w:r w:rsidRPr="003B4369">
              <w:rPr>
                <w:rFonts w:ascii="Times New Roman" w:hAnsi="Times New Roman" w:cs="Times New Roman"/>
                <w:bCs/>
                <w:sz w:val="24"/>
                <w:szCs w:val="24"/>
              </w:rPr>
              <w:t xml:space="preserve">      Evaluation of student work – assessments, rubrics</w:t>
            </w:r>
          </w:p>
          <w:p w14:paraId="5EE15CBE" w14:textId="77777777" w:rsidR="000D030E" w:rsidRPr="003B4369" w:rsidRDefault="000D030E" w:rsidP="000D030E">
            <w:pPr>
              <w:pStyle w:val="ListParagraph"/>
              <w:spacing w:after="200" w:line="276" w:lineRule="auto"/>
              <w:ind w:left="1080"/>
              <w:rPr>
                <w:rFonts w:ascii="Times New Roman" w:hAnsi="Times New Roman" w:cs="Times New Roman"/>
                <w:bCs/>
                <w:sz w:val="24"/>
                <w:szCs w:val="24"/>
              </w:rPr>
            </w:pPr>
            <w:r w:rsidRPr="003B4369">
              <w:rPr>
                <w:rFonts w:ascii="Times New Roman" w:hAnsi="Times New Roman" w:cs="Times New Roman"/>
                <w:bCs/>
                <w:sz w:val="24"/>
                <w:szCs w:val="24"/>
              </w:rPr>
              <w:t xml:space="preserve">      </w:t>
            </w:r>
            <w:r>
              <w:rPr>
                <w:rFonts w:ascii="Times New Roman" w:hAnsi="Times New Roman"/>
                <w:bCs/>
                <w:sz w:val="24"/>
                <w:szCs w:val="24"/>
              </w:rPr>
              <w:t>*</w:t>
            </w:r>
            <w:proofErr w:type="gramStart"/>
            <w:r w:rsidRPr="003B4369">
              <w:rPr>
                <w:rFonts w:ascii="Times New Roman" w:hAnsi="Times New Roman" w:cs="Times New Roman"/>
                <w:bCs/>
                <w:sz w:val="24"/>
                <w:szCs w:val="24"/>
              </w:rPr>
              <w:t>protect</w:t>
            </w:r>
            <w:proofErr w:type="gramEnd"/>
            <w:r w:rsidRPr="003B4369">
              <w:rPr>
                <w:rFonts w:ascii="Times New Roman" w:hAnsi="Times New Roman" w:cs="Times New Roman"/>
                <w:bCs/>
                <w:sz w:val="24"/>
                <w:szCs w:val="24"/>
              </w:rPr>
              <w:t xml:space="preserve"> student privacy</w:t>
            </w:r>
          </w:p>
          <w:p w14:paraId="06AFD5F2" w14:textId="77777777" w:rsidR="000D030E" w:rsidRPr="003B4369" w:rsidRDefault="000D030E" w:rsidP="000D030E">
            <w:pPr>
              <w:pStyle w:val="ListParagraph"/>
              <w:numPr>
                <w:ilvl w:val="0"/>
                <w:numId w:val="38"/>
              </w:numPr>
              <w:spacing w:after="200" w:line="276" w:lineRule="auto"/>
              <w:rPr>
                <w:rFonts w:ascii="Times New Roman" w:hAnsi="Times New Roman" w:cs="Times New Roman"/>
                <w:b/>
                <w:sz w:val="24"/>
                <w:szCs w:val="24"/>
              </w:rPr>
            </w:pPr>
            <w:r w:rsidRPr="003B4369">
              <w:rPr>
                <w:rFonts w:ascii="Times New Roman" w:hAnsi="Times New Roman" w:cs="Times New Roman"/>
                <w:bCs/>
                <w:sz w:val="24"/>
                <w:szCs w:val="24"/>
              </w:rPr>
              <w:t>Pictures may be used as supporting evidence but do not take the place of rubrics and assessments</w:t>
            </w:r>
          </w:p>
          <w:p w14:paraId="22AF4E20" w14:textId="77777777" w:rsidR="000D030E" w:rsidRPr="003B4369" w:rsidRDefault="000D030E" w:rsidP="000D030E">
            <w:pPr>
              <w:pStyle w:val="ListParagraph"/>
              <w:numPr>
                <w:ilvl w:val="0"/>
                <w:numId w:val="38"/>
              </w:numPr>
              <w:spacing w:after="200" w:line="276" w:lineRule="auto"/>
              <w:rPr>
                <w:rFonts w:ascii="Times New Roman" w:hAnsi="Times New Roman" w:cs="Times New Roman"/>
                <w:b/>
                <w:sz w:val="24"/>
                <w:szCs w:val="24"/>
              </w:rPr>
            </w:pPr>
            <w:r w:rsidRPr="003B4369">
              <w:rPr>
                <w:rFonts w:ascii="Times New Roman" w:hAnsi="Times New Roman" w:cs="Times New Roman"/>
                <w:bCs/>
                <w:sz w:val="24"/>
                <w:szCs w:val="24"/>
              </w:rPr>
              <w:t>Upload this check off form to your website</w:t>
            </w:r>
          </w:p>
          <w:p w14:paraId="3A54F7B8" w14:textId="77777777" w:rsidR="000D030E" w:rsidRPr="003B4369" w:rsidRDefault="000D030E" w:rsidP="000D030E">
            <w:pPr>
              <w:pStyle w:val="Default"/>
              <w:rPr>
                <w:rFonts w:ascii="Times New Roman" w:hAnsi="Times New Roman" w:cs="Times New Roman"/>
                <w:b/>
              </w:rPr>
            </w:pPr>
          </w:p>
          <w:p w14:paraId="68B01C5E" w14:textId="77777777" w:rsidR="000D030E" w:rsidRPr="003B4369" w:rsidRDefault="000D030E" w:rsidP="000D030E">
            <w:pPr>
              <w:pStyle w:val="Default"/>
              <w:numPr>
                <w:ilvl w:val="0"/>
                <w:numId w:val="37"/>
              </w:numPr>
              <w:rPr>
                <w:rFonts w:ascii="Times New Roman" w:hAnsi="Times New Roman" w:cs="Times New Roman"/>
                <w:bCs/>
              </w:rPr>
            </w:pPr>
            <w:r w:rsidRPr="003B4369">
              <w:rPr>
                <w:rFonts w:ascii="Times New Roman" w:hAnsi="Times New Roman" w:cs="Times New Roman"/>
                <w:bCs/>
              </w:rPr>
              <w:t>Teachers and evaluators will use the 3 boxes by the Elements (</w:t>
            </w:r>
            <w:r w:rsidRPr="003B4369">
              <w:rPr>
                <w:rFonts w:ascii="Times New Roman" w:hAnsi="Times New Roman" w:cs="Times New Roman"/>
                <w:bCs/>
              </w:rPr>
              <w:sym w:font="Times New Roman" w:char="F00B"/>
            </w:r>
            <w:r w:rsidRPr="003B4369">
              <w:rPr>
                <w:rFonts w:ascii="Times New Roman" w:hAnsi="Times New Roman" w:cs="Times New Roman"/>
                <w:bCs/>
              </w:rPr>
              <w:t xml:space="preserve"> </w:t>
            </w:r>
            <w:r w:rsidRPr="003B4369">
              <w:rPr>
                <w:rFonts w:ascii="Times New Roman" w:hAnsi="Times New Roman" w:cs="Times New Roman"/>
                <w:bCs/>
              </w:rPr>
              <w:sym w:font="Times New Roman" w:char="F00B"/>
            </w:r>
            <w:r w:rsidRPr="003B4369">
              <w:rPr>
                <w:rFonts w:ascii="Times New Roman" w:hAnsi="Times New Roman" w:cs="Times New Roman"/>
                <w:bCs/>
              </w:rPr>
              <w:t xml:space="preserve"> </w:t>
            </w:r>
            <w:r w:rsidRPr="003B4369">
              <w:rPr>
                <w:rFonts w:ascii="Times New Roman" w:hAnsi="Times New Roman" w:cs="Times New Roman"/>
                <w:bCs/>
              </w:rPr>
              <w:sym w:font="Times New Roman" w:char="F00B"/>
            </w:r>
            <w:r w:rsidRPr="003B4369">
              <w:rPr>
                <w:rFonts w:ascii="Times New Roman" w:hAnsi="Times New Roman" w:cs="Times New Roman"/>
                <w:bCs/>
              </w:rPr>
              <w:t>)  to check-off the following:</w:t>
            </w:r>
          </w:p>
          <w:p w14:paraId="473D29C6" w14:textId="77777777" w:rsidR="000D030E" w:rsidRPr="003B4369" w:rsidRDefault="000D030E" w:rsidP="000D030E">
            <w:pPr>
              <w:pStyle w:val="Default"/>
              <w:numPr>
                <w:ilvl w:val="0"/>
                <w:numId w:val="38"/>
              </w:numPr>
              <w:rPr>
                <w:rFonts w:ascii="Times New Roman" w:hAnsi="Times New Roman" w:cs="Times New Roman"/>
                <w:bCs/>
              </w:rPr>
            </w:pPr>
            <w:r w:rsidRPr="003B4369">
              <w:rPr>
                <w:rFonts w:ascii="Times New Roman" w:hAnsi="Times New Roman" w:cs="Times New Roman"/>
                <w:bCs/>
              </w:rPr>
              <w:t>Lesson Plan has each of the Elements listed</w:t>
            </w:r>
          </w:p>
          <w:p w14:paraId="107872CA" w14:textId="77777777" w:rsidR="000D030E" w:rsidRPr="003B4369" w:rsidRDefault="000D030E" w:rsidP="000D030E">
            <w:pPr>
              <w:pStyle w:val="Default"/>
              <w:numPr>
                <w:ilvl w:val="0"/>
                <w:numId w:val="38"/>
              </w:numPr>
              <w:rPr>
                <w:rFonts w:ascii="Times New Roman" w:hAnsi="Times New Roman" w:cs="Times New Roman"/>
                <w:bCs/>
              </w:rPr>
            </w:pPr>
            <w:r w:rsidRPr="003B4369">
              <w:rPr>
                <w:rFonts w:ascii="Times New Roman" w:hAnsi="Times New Roman" w:cs="Times New Roman"/>
                <w:bCs/>
              </w:rPr>
              <w:t>Each Element is shown in Student Work</w:t>
            </w:r>
          </w:p>
          <w:p w14:paraId="77D86B66" w14:textId="77777777" w:rsidR="000D030E" w:rsidRPr="003B4369" w:rsidRDefault="000D030E" w:rsidP="000D030E">
            <w:pPr>
              <w:pStyle w:val="Default"/>
              <w:numPr>
                <w:ilvl w:val="0"/>
                <w:numId w:val="38"/>
              </w:numPr>
              <w:rPr>
                <w:rFonts w:ascii="Times New Roman" w:hAnsi="Times New Roman" w:cs="Times New Roman"/>
                <w:bCs/>
              </w:rPr>
            </w:pPr>
            <w:r w:rsidRPr="003B4369">
              <w:rPr>
                <w:rFonts w:ascii="Times New Roman" w:hAnsi="Times New Roman" w:cs="Times New Roman"/>
                <w:bCs/>
              </w:rPr>
              <w:t xml:space="preserve">Each Element is shown in the Student Evaluation(s)  </w:t>
            </w:r>
          </w:p>
          <w:p w14:paraId="449D14DA" w14:textId="77777777" w:rsidR="000D030E" w:rsidRPr="003B4369" w:rsidRDefault="000D030E" w:rsidP="000D030E">
            <w:pPr>
              <w:pStyle w:val="Default"/>
              <w:numPr>
                <w:ilvl w:val="0"/>
                <w:numId w:val="38"/>
              </w:numPr>
              <w:rPr>
                <w:rFonts w:ascii="Times New Roman" w:hAnsi="Times New Roman" w:cs="Times New Roman"/>
                <w:bCs/>
              </w:rPr>
            </w:pPr>
            <w:r w:rsidRPr="003B4369">
              <w:rPr>
                <w:rFonts w:ascii="Times New Roman" w:hAnsi="Times New Roman" w:cs="Times New Roman"/>
                <w:bCs/>
              </w:rPr>
              <w:t xml:space="preserve">If all elements addressed, evaluators </w:t>
            </w:r>
            <w:proofErr w:type="gramStart"/>
            <w:r w:rsidRPr="003B4369">
              <w:rPr>
                <w:rFonts w:ascii="Times New Roman" w:hAnsi="Times New Roman" w:cs="Times New Roman"/>
                <w:bCs/>
              </w:rPr>
              <w:t>will</w:t>
            </w:r>
            <w:proofErr w:type="gramEnd"/>
            <w:r w:rsidRPr="003B4369">
              <w:rPr>
                <w:rFonts w:ascii="Times New Roman" w:hAnsi="Times New Roman" w:cs="Times New Roman"/>
                <w:bCs/>
              </w:rPr>
              <w:t xml:space="preserve"> check off that entire standard has been met</w:t>
            </w:r>
          </w:p>
          <w:p w14:paraId="5935BF25" w14:textId="77777777" w:rsidR="000D030E" w:rsidRPr="003B4369" w:rsidRDefault="000D030E" w:rsidP="000D030E">
            <w:pPr>
              <w:pStyle w:val="Default"/>
              <w:numPr>
                <w:ilvl w:val="0"/>
                <w:numId w:val="38"/>
              </w:numPr>
              <w:rPr>
                <w:rFonts w:ascii="Times New Roman" w:hAnsi="Times New Roman" w:cs="Times New Roman"/>
                <w:bCs/>
              </w:rPr>
            </w:pPr>
            <w:r w:rsidRPr="003B4369">
              <w:rPr>
                <w:rFonts w:ascii="Times New Roman" w:hAnsi="Times New Roman" w:cs="Times New Roman"/>
                <w:bCs/>
              </w:rPr>
              <w:t>Evaluators sign completed check off form</w:t>
            </w:r>
          </w:p>
          <w:p w14:paraId="7DF2C102" w14:textId="77777777" w:rsidR="000D030E" w:rsidRDefault="000D030E" w:rsidP="000D030E">
            <w:pPr>
              <w:pStyle w:val="Default"/>
              <w:rPr>
                <w:bCs/>
              </w:rPr>
            </w:pPr>
          </w:p>
          <w:p w14:paraId="64E3705F" w14:textId="77777777" w:rsidR="000D030E" w:rsidRPr="00222859" w:rsidRDefault="000D030E" w:rsidP="000D030E">
            <w:pPr>
              <w:pStyle w:val="Default"/>
              <w:numPr>
                <w:ilvl w:val="0"/>
                <w:numId w:val="37"/>
              </w:numPr>
              <w:rPr>
                <w:rFonts w:ascii="Times New Roman" w:hAnsi="Times New Roman" w:cs="Times New Roman"/>
                <w:bCs/>
              </w:rPr>
            </w:pPr>
            <w:r w:rsidRPr="00222859">
              <w:rPr>
                <w:rFonts w:ascii="Times New Roman" w:hAnsi="Times New Roman" w:cs="Times New Roman"/>
                <w:bCs/>
              </w:rPr>
              <w:t>Return completed check off forms to Sharon Pye</w:t>
            </w:r>
          </w:p>
          <w:p w14:paraId="7DB6E05E" w14:textId="77777777" w:rsidR="00930CDB" w:rsidRPr="000D030E" w:rsidRDefault="00930CDB" w:rsidP="000D030E">
            <w:pPr>
              <w:pStyle w:val="Default"/>
              <w:rPr>
                <w:rFonts w:ascii="Times New Roman" w:hAnsi="Times New Roman" w:cs="Times New Roman"/>
                <w:bCs/>
                <w:sz w:val="22"/>
                <w:szCs w:val="22"/>
              </w:rPr>
            </w:pPr>
          </w:p>
          <w:p w14:paraId="6BCA61AB" w14:textId="77777777" w:rsidR="00930CDB" w:rsidRPr="00930CDB" w:rsidRDefault="00930CDB" w:rsidP="00930CDB">
            <w:pPr>
              <w:pStyle w:val="Default"/>
              <w:jc w:val="center"/>
              <w:rPr>
                <w:rFonts w:ascii="Times New Roman" w:hAnsi="Times New Roman" w:cs="Times New Roman"/>
                <w:b/>
                <w:sz w:val="22"/>
                <w:szCs w:val="22"/>
              </w:rPr>
            </w:pPr>
          </w:p>
          <w:p w14:paraId="4E11D023" w14:textId="77777777" w:rsidR="00930CDB" w:rsidRPr="00930CDB" w:rsidRDefault="00930CDB" w:rsidP="00930CDB">
            <w:pPr>
              <w:pStyle w:val="Default"/>
              <w:jc w:val="center"/>
              <w:rPr>
                <w:rFonts w:ascii="Times New Roman" w:hAnsi="Times New Roman" w:cs="Times New Roman"/>
                <w:b/>
                <w:sz w:val="22"/>
                <w:szCs w:val="22"/>
              </w:rPr>
            </w:pPr>
          </w:p>
          <w:p w14:paraId="59F44A12" w14:textId="77777777" w:rsidR="007B6309" w:rsidRPr="00930CDB" w:rsidRDefault="007B6309" w:rsidP="007B6309">
            <w:pPr>
              <w:pStyle w:val="Default"/>
              <w:rPr>
                <w:rFonts w:ascii="Times New Roman" w:hAnsi="Times New Roman" w:cs="Times New Roman"/>
                <w:b/>
                <w:bCs/>
                <w:sz w:val="16"/>
                <w:szCs w:val="16"/>
              </w:rPr>
            </w:pPr>
          </w:p>
          <w:p w14:paraId="0BCA7C3E" w14:textId="77777777" w:rsidR="001042C6" w:rsidRPr="00930CDB" w:rsidRDefault="001042C6" w:rsidP="007B6309">
            <w:pPr>
              <w:pStyle w:val="Default"/>
              <w:rPr>
                <w:rFonts w:ascii="Times New Roman" w:hAnsi="Times New Roman" w:cs="Times New Roman"/>
                <w:b/>
                <w:bCs/>
                <w:sz w:val="20"/>
                <w:szCs w:val="22"/>
              </w:rPr>
            </w:pPr>
            <w:r w:rsidRPr="00930CDB">
              <w:rPr>
                <w:rFonts w:ascii="Times New Roman" w:hAnsi="Times New Roman" w:cs="Times New Roman"/>
                <w:b/>
                <w:bCs/>
                <w:szCs w:val="22"/>
              </w:rPr>
              <w:t>Course Description</w:t>
            </w:r>
            <w:r w:rsidR="00275CB4" w:rsidRPr="00930CDB">
              <w:rPr>
                <w:rFonts w:ascii="Times New Roman" w:hAnsi="Times New Roman" w:cs="Times New Roman"/>
                <w:b/>
                <w:bCs/>
                <w:szCs w:val="22"/>
              </w:rPr>
              <w:t>:</w:t>
            </w:r>
          </w:p>
          <w:p w14:paraId="720D18FB" w14:textId="77777777" w:rsidR="00F63DC7" w:rsidRPr="00930CDB" w:rsidRDefault="00F63DC7"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sz w:val="23"/>
                <w:szCs w:val="23"/>
              </w:rPr>
            </w:pPr>
            <w:r w:rsidRPr="00930CDB">
              <w:rPr>
                <w:rFonts w:ascii="Times New Roman" w:hAnsi="Times New Roman" w:cs="Times New Roman"/>
                <w:bCs/>
                <w:sz w:val="23"/>
                <w:szCs w:val="23"/>
              </w:rPr>
              <w:t xml:space="preserve">Sports Medicine is the third course in the Therapeutic Services/Sports Medicine Career Pathway.  The course is appropriate for students who wish to pursue a career in healthcare with a focus on the musculoskeletal system, injury assessment, injury prevention, or rehabilitation including careers in Sports Medicine and Rehabilitative Services.  This course will enable students to receive initial exposure to therapeutic services skills and attitudes applicable to the healthcare industry. The concepts of anatomy and physiology, assessment, preventative and rehabilitative care are introduced. Fundamental healthcare skills development is initiated, including medical terminology, kinesiology, patient assessment, record keeping, and basic life support.  The prerequisites for this course are </w:t>
            </w:r>
            <w:r w:rsidRPr="00930CDB">
              <w:rPr>
                <w:rFonts w:ascii="Times New Roman" w:hAnsi="Times New Roman" w:cs="Times New Roman"/>
                <w:sz w:val="23"/>
                <w:szCs w:val="23"/>
              </w:rPr>
              <w:t>Introduction to Healthcare and Essentials of Healthcare.</w:t>
            </w:r>
          </w:p>
          <w:p w14:paraId="7B8459CE" w14:textId="77777777" w:rsidR="00F63DC7" w:rsidRPr="00930CDB" w:rsidRDefault="00F63DC7"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p>
          <w:p w14:paraId="1F762129" w14:textId="77777777" w:rsidR="00F63DC7" w:rsidRPr="00930CDB" w:rsidRDefault="00F63DC7"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r w:rsidRPr="00930CDB">
              <w:rPr>
                <w:rFonts w:ascii="Times New Roman" w:hAnsi="Times New Roman" w:cs="Times New Roman"/>
                <w:bCs/>
                <w:sz w:val="23"/>
                <w:szCs w:val="23"/>
              </w:rPr>
              <w:t>Mastery of these standards through project-based learning, technical-skills practice, and leadership-development activities of the career and technical student organization, HOSA</w:t>
            </w:r>
            <w:r w:rsidR="005D03C7" w:rsidRPr="00930CDB">
              <w:rPr>
                <w:rFonts w:ascii="Times New Roman" w:hAnsi="Times New Roman" w:cs="Times New Roman"/>
                <w:bCs/>
                <w:sz w:val="23"/>
                <w:szCs w:val="23"/>
              </w:rPr>
              <w:t xml:space="preserve"> – future health professionals</w:t>
            </w:r>
            <w:r w:rsidRPr="00930CDB">
              <w:rPr>
                <w:rFonts w:ascii="Times New Roman" w:hAnsi="Times New Roman" w:cs="Times New Roman"/>
                <w:bCs/>
                <w:sz w:val="23"/>
                <w:szCs w:val="23"/>
              </w:rPr>
              <w:t xml:space="preserve"> (</w:t>
            </w:r>
            <w:r w:rsidR="005D03C7" w:rsidRPr="00930CDB">
              <w:rPr>
                <w:rFonts w:ascii="Times New Roman" w:hAnsi="Times New Roman" w:cs="Times New Roman"/>
                <w:bCs/>
                <w:sz w:val="23"/>
                <w:szCs w:val="23"/>
              </w:rPr>
              <w:t xml:space="preserve">formerly known as </w:t>
            </w:r>
            <w:r w:rsidRPr="00930CDB">
              <w:rPr>
                <w:rFonts w:ascii="Times New Roman" w:hAnsi="Times New Roman" w:cs="Times New Roman"/>
                <w:bCs/>
                <w:sz w:val="23"/>
                <w:szCs w:val="23"/>
              </w:rPr>
              <w:t>Health Occupations Students of America), will provide students with a competitive edge for entry into either the healthcare global marketplace or a post-secondary institution to pursue further education and training.</w:t>
            </w:r>
          </w:p>
          <w:p w14:paraId="11E2D5F9" w14:textId="77777777" w:rsidR="007B6309" w:rsidRPr="00930CDB" w:rsidRDefault="007B6309"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p>
          <w:p w14:paraId="46376E26" w14:textId="77777777" w:rsidR="007B6309" w:rsidRDefault="007B6309"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p>
          <w:p w14:paraId="2BBD13B9" w14:textId="77777777" w:rsidR="00930CDB" w:rsidRDefault="00930CDB"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p>
          <w:p w14:paraId="0FAA7CAC" w14:textId="77777777" w:rsidR="00930CDB" w:rsidRDefault="00930CDB"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p>
          <w:p w14:paraId="1A7D8B82" w14:textId="77777777" w:rsidR="00930CDB" w:rsidRDefault="00930CDB"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p>
          <w:p w14:paraId="5D5DB678" w14:textId="77777777" w:rsidR="00930CDB" w:rsidRDefault="00930CDB"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p>
          <w:p w14:paraId="6F2DF4EE" w14:textId="77777777" w:rsidR="00930CDB" w:rsidRDefault="00930CDB"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p>
          <w:p w14:paraId="511A3869" w14:textId="77777777" w:rsidR="00930CDB" w:rsidRPr="00930CDB" w:rsidRDefault="00930CDB"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sz w:val="23"/>
                <w:szCs w:val="23"/>
              </w:rPr>
            </w:pPr>
          </w:p>
          <w:p w14:paraId="57898696" w14:textId="77777777" w:rsidR="007E2155" w:rsidRPr="00930CDB" w:rsidRDefault="007E2155" w:rsidP="007B63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s="Times New Roman"/>
                <w:bCs/>
              </w:rPr>
            </w:pPr>
          </w:p>
        </w:tc>
      </w:tr>
      <w:tr w:rsidR="00F96673" w:rsidRPr="007B6309" w14:paraId="69D15934" w14:textId="77777777" w:rsidTr="008E2656">
        <w:trPr>
          <w:gridBefore w:val="1"/>
          <w:wBefore w:w="22" w:type="dxa"/>
          <w:trHeight w:val="333"/>
        </w:trPr>
        <w:tc>
          <w:tcPr>
            <w:tcW w:w="10800" w:type="dxa"/>
            <w:shd w:val="clear" w:color="auto" w:fill="D9D9D9" w:themeFill="background1" w:themeFillShade="D9"/>
          </w:tcPr>
          <w:p w14:paraId="76C47535" w14:textId="77777777" w:rsidR="00F96673" w:rsidRPr="007B6309" w:rsidRDefault="00F96673" w:rsidP="00F96673">
            <w:pPr>
              <w:jc w:val="center"/>
              <w:rPr>
                <w:rFonts w:ascii="Times New Roman" w:hAnsi="Times New Roman" w:cs="Times New Roman"/>
                <w:b/>
                <w:bCs/>
                <w:color w:val="000000"/>
                <w:sz w:val="23"/>
                <w:szCs w:val="23"/>
              </w:rPr>
            </w:pPr>
            <w:r w:rsidRPr="007B6309">
              <w:rPr>
                <w:rFonts w:ascii="Times New Roman" w:hAnsi="Times New Roman" w:cs="Times New Roman"/>
                <w:b/>
                <w:bCs/>
                <w:color w:val="000000"/>
                <w:sz w:val="28"/>
                <w:szCs w:val="28"/>
              </w:rPr>
              <w:lastRenderedPageBreak/>
              <w:t>Course Standard</w:t>
            </w:r>
            <w:r w:rsidR="004B4ECE" w:rsidRPr="007B6309">
              <w:rPr>
                <w:rFonts w:ascii="Times New Roman" w:hAnsi="Times New Roman" w:cs="Times New Roman"/>
                <w:b/>
                <w:bCs/>
                <w:color w:val="000000"/>
                <w:sz w:val="28"/>
                <w:szCs w:val="28"/>
              </w:rPr>
              <w:t xml:space="preserve"> 1</w:t>
            </w:r>
          </w:p>
        </w:tc>
      </w:tr>
      <w:tr w:rsidR="007E7589" w:rsidRPr="007B6309" w14:paraId="10672654" w14:textId="77777777" w:rsidTr="008E2656">
        <w:trPr>
          <w:gridBefore w:val="1"/>
          <w:wBefore w:w="22" w:type="dxa"/>
        </w:trPr>
        <w:tc>
          <w:tcPr>
            <w:tcW w:w="10800" w:type="dxa"/>
          </w:tcPr>
          <w:p w14:paraId="1F580FE9" w14:textId="77777777" w:rsidR="007E7589" w:rsidRPr="007B6309" w:rsidRDefault="00F9020D" w:rsidP="00B2107B">
            <w:pPr>
              <w:autoSpaceDE w:val="0"/>
              <w:autoSpaceDN w:val="0"/>
              <w:adjustRightInd w:val="0"/>
              <w:rPr>
                <w:rFonts w:ascii="Times New Roman" w:hAnsi="Times New Roman" w:cs="Times New Roman"/>
                <w:b/>
                <w:bCs/>
                <w:sz w:val="23"/>
                <w:szCs w:val="23"/>
              </w:rPr>
            </w:pPr>
            <w:r w:rsidRPr="007B6309">
              <w:rPr>
                <w:rFonts w:ascii="Times New Roman" w:hAnsi="Times New Roman" w:cs="Times New Roman"/>
                <w:b/>
                <w:bCs/>
                <w:sz w:val="23"/>
                <w:szCs w:val="23"/>
              </w:rPr>
              <w:t>HS-</w:t>
            </w:r>
            <w:r w:rsidR="00F63DC7" w:rsidRPr="007B6309">
              <w:rPr>
                <w:rFonts w:ascii="Times New Roman" w:hAnsi="Times New Roman" w:cs="Times New Roman"/>
                <w:b/>
                <w:bCs/>
                <w:sz w:val="23"/>
                <w:szCs w:val="23"/>
              </w:rPr>
              <w:t>SM</w:t>
            </w:r>
            <w:r w:rsidR="00AC14F0" w:rsidRPr="007B6309">
              <w:rPr>
                <w:rFonts w:ascii="Times New Roman" w:hAnsi="Times New Roman" w:cs="Times New Roman"/>
                <w:b/>
                <w:bCs/>
                <w:sz w:val="23"/>
                <w:szCs w:val="23"/>
              </w:rPr>
              <w:t>-</w:t>
            </w:r>
            <w:r w:rsidR="00D31A4A" w:rsidRPr="007B6309">
              <w:rPr>
                <w:rFonts w:ascii="Times New Roman" w:hAnsi="Times New Roman" w:cs="Times New Roman"/>
                <w:b/>
                <w:bCs/>
                <w:sz w:val="23"/>
                <w:szCs w:val="23"/>
              </w:rPr>
              <w:t>1</w:t>
            </w:r>
          </w:p>
        </w:tc>
      </w:tr>
      <w:tr w:rsidR="00B2107B" w:rsidRPr="007B6309" w14:paraId="08EF0C21" w14:textId="77777777" w:rsidTr="008E2656">
        <w:trPr>
          <w:gridBefore w:val="1"/>
          <w:wBefore w:w="22" w:type="dxa"/>
          <w:trHeight w:val="99"/>
        </w:trPr>
        <w:tc>
          <w:tcPr>
            <w:tcW w:w="10800" w:type="dxa"/>
            <w:shd w:val="clear" w:color="auto" w:fill="auto"/>
          </w:tcPr>
          <w:p w14:paraId="60361F55" w14:textId="77777777" w:rsidR="00B2107B" w:rsidRPr="007B6309" w:rsidRDefault="00B2107B" w:rsidP="00B2107B">
            <w:pPr>
              <w:autoSpaceDE w:val="0"/>
              <w:autoSpaceDN w:val="0"/>
              <w:adjustRightInd w:val="0"/>
              <w:rPr>
                <w:rFonts w:ascii="Times New Roman" w:hAnsi="Times New Roman" w:cs="Times New Roman"/>
                <w:bCs/>
                <w:szCs w:val="28"/>
              </w:rPr>
            </w:pPr>
            <w:r w:rsidRPr="007B6309">
              <w:rPr>
                <w:rFonts w:ascii="Times New Roman" w:hAnsi="Times New Roman" w:cs="Times New Roman"/>
                <w:bCs/>
                <w:szCs w:val="28"/>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 concept.</w:t>
            </w:r>
          </w:p>
          <w:p w14:paraId="175CF046" w14:textId="77777777" w:rsidR="00B2107B" w:rsidRPr="007B6309" w:rsidRDefault="00B2107B" w:rsidP="00B2107B">
            <w:pPr>
              <w:autoSpaceDE w:val="0"/>
              <w:autoSpaceDN w:val="0"/>
              <w:adjustRightInd w:val="0"/>
              <w:rPr>
                <w:rFonts w:ascii="Times New Roman" w:hAnsi="Times New Roman" w:cs="Times New Roman"/>
                <w:bCs/>
                <w:sz w:val="24"/>
                <w:szCs w:val="28"/>
              </w:rPr>
            </w:pPr>
          </w:p>
          <w:p w14:paraId="637A7296" w14:textId="77777777" w:rsidR="00B2107B" w:rsidRPr="007B6309" w:rsidRDefault="00B2107B" w:rsidP="00B2107B">
            <w:pPr>
              <w:widowControl w:val="0"/>
              <w:autoSpaceDE w:val="0"/>
              <w:autoSpaceDN w:val="0"/>
              <w:adjustRightInd w:val="0"/>
              <w:rPr>
                <w:rFonts w:ascii="Times New Roman" w:hAnsi="Times New Roman" w:cs="Times New Roman"/>
                <w:sz w:val="24"/>
              </w:rPr>
            </w:pPr>
            <w:r w:rsidRPr="007B6309">
              <w:rPr>
                <w:rFonts w:ascii="Times New Roman" w:hAnsi="Times New Roman" w:cs="Times New Roman"/>
                <w:b/>
                <w:bCs/>
                <w:sz w:val="24"/>
              </w:rPr>
              <w:t>Standard:  Demonstrate employability skills required by business and industry.</w:t>
            </w:r>
          </w:p>
          <w:p w14:paraId="6B8AD76E" w14:textId="77777777" w:rsidR="00B2107B" w:rsidRPr="007B6309" w:rsidRDefault="00B2107B" w:rsidP="00B2107B">
            <w:pPr>
              <w:widowControl w:val="0"/>
              <w:autoSpaceDE w:val="0"/>
              <w:autoSpaceDN w:val="0"/>
              <w:adjustRightInd w:val="0"/>
              <w:ind w:right="-630"/>
              <w:rPr>
                <w:rFonts w:ascii="Times New Roman" w:hAnsi="Times New Roman" w:cs="Times New Roman"/>
                <w:sz w:val="24"/>
              </w:rPr>
            </w:pPr>
            <w:r w:rsidRPr="007B6309">
              <w:rPr>
                <w:rFonts w:ascii="Times New Roman" w:hAnsi="Times New Roman" w:cs="Times New Roman"/>
              </w:rPr>
              <w:t>The following elements should be integrated throughout the content of this course.</w:t>
            </w:r>
          </w:p>
          <w:p w14:paraId="4877893A" w14:textId="77777777" w:rsidR="00B2107B" w:rsidRPr="007B6309" w:rsidRDefault="00B2107B" w:rsidP="00591FA1">
            <w:pPr>
              <w:pStyle w:val="ListParagraph"/>
              <w:widowControl w:val="0"/>
              <w:numPr>
                <w:ilvl w:val="1"/>
                <w:numId w:val="33"/>
              </w:numPr>
              <w:tabs>
                <w:tab w:val="left" w:pos="630"/>
              </w:tabs>
              <w:autoSpaceDE w:val="0"/>
              <w:autoSpaceDN w:val="0"/>
              <w:adjustRightInd w:val="0"/>
              <w:ind w:left="0" w:right="-198" w:firstLine="0"/>
              <w:rPr>
                <w:rFonts w:ascii="Times New Roman" w:hAnsi="Times New Roman" w:cs="Times New Roman"/>
                <w:szCs w:val="20"/>
              </w:rPr>
            </w:pPr>
            <w:r w:rsidRPr="007B6309">
              <w:rPr>
                <w:rFonts w:ascii="Times New Roman" w:hAnsi="Times New Roman" w:cs="Times New Roman"/>
                <w:b/>
                <w:szCs w:val="20"/>
              </w:rPr>
              <w:t>Communicate effectively through writing, speaking, listening, reading, and interpersonal abilities</w:t>
            </w:r>
            <w:r w:rsidRPr="007B6309">
              <w:rPr>
                <w:rFonts w:ascii="Times New Roman" w:hAnsi="Times New Roman" w:cs="Times New Roman"/>
                <w:szCs w:val="20"/>
              </w:rPr>
              <w:t>.</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980"/>
              <w:gridCol w:w="1890"/>
              <w:gridCol w:w="2160"/>
              <w:gridCol w:w="2610"/>
            </w:tblGrid>
            <w:tr w:rsidR="00B2107B" w:rsidRPr="007B6309" w14:paraId="482F5DBD" w14:textId="77777777" w:rsidTr="008E2656">
              <w:tc>
                <w:tcPr>
                  <w:tcW w:w="1777" w:type="dxa"/>
                  <w:shd w:val="clear" w:color="auto" w:fill="D9D9D9"/>
                </w:tcPr>
                <w:p w14:paraId="2CD85010"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Person-to-Person Etiquette</w:t>
                  </w:r>
                </w:p>
              </w:tc>
              <w:tc>
                <w:tcPr>
                  <w:tcW w:w="1980" w:type="dxa"/>
                  <w:shd w:val="clear" w:color="auto" w:fill="D9D9D9"/>
                </w:tcPr>
                <w:p w14:paraId="01842F10"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Telephone and Email Etiquette</w:t>
                  </w:r>
                </w:p>
              </w:tc>
              <w:tc>
                <w:tcPr>
                  <w:tcW w:w="1890" w:type="dxa"/>
                  <w:shd w:val="clear" w:color="auto" w:fill="D9D9D9"/>
                </w:tcPr>
                <w:p w14:paraId="470E2399"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Cell Phone and Internet Etiquette</w:t>
                  </w:r>
                </w:p>
              </w:tc>
              <w:tc>
                <w:tcPr>
                  <w:tcW w:w="2160" w:type="dxa"/>
                  <w:shd w:val="clear" w:color="auto" w:fill="D9D9D9"/>
                </w:tcPr>
                <w:p w14:paraId="04787390"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Communicating At Work</w:t>
                  </w:r>
                </w:p>
              </w:tc>
              <w:tc>
                <w:tcPr>
                  <w:tcW w:w="2610" w:type="dxa"/>
                  <w:shd w:val="clear" w:color="auto" w:fill="D9D9D9"/>
                </w:tcPr>
                <w:p w14:paraId="1BF60520"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Listening</w:t>
                  </w:r>
                </w:p>
              </w:tc>
            </w:tr>
            <w:tr w:rsidR="00B2107B" w:rsidRPr="007B6309" w14:paraId="73AEB59E" w14:textId="77777777" w:rsidTr="008E2656">
              <w:tc>
                <w:tcPr>
                  <w:tcW w:w="1777" w:type="dxa"/>
                  <w:tcBorders>
                    <w:bottom w:val="single" w:sz="4" w:space="0" w:color="auto"/>
                  </w:tcBorders>
                  <w:shd w:val="clear" w:color="auto" w:fill="auto"/>
                </w:tcPr>
                <w:p w14:paraId="5C2BEF9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Interacting with Your Boss</w:t>
                  </w:r>
                </w:p>
              </w:tc>
              <w:tc>
                <w:tcPr>
                  <w:tcW w:w="1980" w:type="dxa"/>
                  <w:tcBorders>
                    <w:bottom w:val="single" w:sz="4" w:space="0" w:color="auto"/>
                  </w:tcBorders>
                  <w:shd w:val="clear" w:color="auto" w:fill="auto"/>
                </w:tcPr>
                <w:p w14:paraId="1C92EB6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Telephone Conversations</w:t>
                  </w:r>
                </w:p>
              </w:tc>
              <w:tc>
                <w:tcPr>
                  <w:tcW w:w="1890" w:type="dxa"/>
                  <w:tcBorders>
                    <w:bottom w:val="single" w:sz="4" w:space="0" w:color="auto"/>
                  </w:tcBorders>
                  <w:shd w:val="clear" w:color="auto" w:fill="auto"/>
                </w:tcPr>
                <w:p w14:paraId="4B5D210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Blogs</w:t>
                  </w:r>
                </w:p>
                <w:p w14:paraId="4EC84715"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160" w:type="dxa"/>
                  <w:tcBorders>
                    <w:bottom w:val="single" w:sz="4" w:space="0" w:color="auto"/>
                  </w:tcBorders>
                  <w:shd w:val="clear" w:color="auto" w:fill="auto"/>
                </w:tcPr>
                <w:p w14:paraId="745BC60B" w14:textId="77777777" w:rsidR="00B2107B" w:rsidRPr="007B6309" w:rsidRDefault="00B2107B" w:rsidP="00B2107B">
                  <w:pPr>
                    <w:spacing w:after="0" w:line="240" w:lineRule="auto"/>
                    <w:ind w:left="44"/>
                    <w:jc w:val="center"/>
                    <w:rPr>
                      <w:rFonts w:ascii="Times New Roman" w:hAnsi="Times New Roman" w:cs="Times New Roman"/>
                      <w:sz w:val="21"/>
                      <w:szCs w:val="21"/>
                    </w:rPr>
                  </w:pPr>
                  <w:r w:rsidRPr="007B6309">
                    <w:rPr>
                      <w:rFonts w:ascii="Times New Roman" w:hAnsi="Times New Roman" w:cs="Times New Roman"/>
                      <w:sz w:val="21"/>
                      <w:szCs w:val="21"/>
                    </w:rPr>
                    <w:t>Improving Communication Skills</w:t>
                  </w:r>
                </w:p>
              </w:tc>
              <w:tc>
                <w:tcPr>
                  <w:tcW w:w="2610" w:type="dxa"/>
                  <w:tcBorders>
                    <w:bottom w:val="single" w:sz="4" w:space="0" w:color="auto"/>
                  </w:tcBorders>
                  <w:shd w:val="clear" w:color="auto" w:fill="auto"/>
                </w:tcPr>
                <w:p w14:paraId="7FC996E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Reasons, Benefits, and Barriers</w:t>
                  </w:r>
                </w:p>
              </w:tc>
            </w:tr>
            <w:tr w:rsidR="00B2107B" w:rsidRPr="007B6309" w14:paraId="27053E41" w14:textId="77777777" w:rsidTr="008E2656">
              <w:tc>
                <w:tcPr>
                  <w:tcW w:w="1777" w:type="dxa"/>
                  <w:shd w:val="clear" w:color="auto" w:fill="auto"/>
                </w:tcPr>
                <w:p w14:paraId="107A53E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Interacting with Subordinates</w:t>
                  </w:r>
                </w:p>
              </w:tc>
              <w:tc>
                <w:tcPr>
                  <w:tcW w:w="1980" w:type="dxa"/>
                  <w:shd w:val="clear" w:color="auto" w:fill="auto"/>
                </w:tcPr>
                <w:p w14:paraId="3FF289B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Barriers to Phone conversations</w:t>
                  </w:r>
                </w:p>
              </w:tc>
              <w:tc>
                <w:tcPr>
                  <w:tcW w:w="1890" w:type="dxa"/>
                  <w:shd w:val="clear" w:color="auto" w:fill="auto"/>
                </w:tcPr>
                <w:p w14:paraId="569AB49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 xml:space="preserve">Using </w:t>
                  </w:r>
                  <w:proofErr w:type="gramStart"/>
                  <w:r w:rsidRPr="007B6309">
                    <w:rPr>
                      <w:rFonts w:ascii="Times New Roman" w:hAnsi="Times New Roman" w:cs="Times New Roman"/>
                      <w:sz w:val="21"/>
                      <w:szCs w:val="21"/>
                    </w:rPr>
                    <w:t>Social Media</w:t>
                  </w:r>
                  <w:proofErr w:type="gramEnd"/>
                </w:p>
              </w:tc>
              <w:tc>
                <w:tcPr>
                  <w:tcW w:w="2160" w:type="dxa"/>
                  <w:shd w:val="clear" w:color="auto" w:fill="auto"/>
                </w:tcPr>
                <w:p w14:paraId="080E9651" w14:textId="77777777" w:rsidR="00B2107B" w:rsidRPr="007B6309" w:rsidRDefault="00B2107B" w:rsidP="00B2107B">
                  <w:pPr>
                    <w:spacing w:after="0" w:line="240" w:lineRule="auto"/>
                    <w:ind w:left="44"/>
                    <w:jc w:val="center"/>
                    <w:rPr>
                      <w:rFonts w:ascii="Times New Roman" w:hAnsi="Times New Roman" w:cs="Times New Roman"/>
                      <w:sz w:val="21"/>
                      <w:szCs w:val="21"/>
                    </w:rPr>
                  </w:pPr>
                  <w:r w:rsidRPr="007B6309">
                    <w:rPr>
                      <w:rFonts w:ascii="Times New Roman" w:hAnsi="Times New Roman" w:cs="Times New Roman"/>
                      <w:sz w:val="21"/>
                      <w:szCs w:val="21"/>
                    </w:rPr>
                    <w:t>Effective Oral Communication</w:t>
                  </w:r>
                </w:p>
              </w:tc>
              <w:tc>
                <w:tcPr>
                  <w:tcW w:w="2610" w:type="dxa"/>
                  <w:shd w:val="clear" w:color="auto" w:fill="auto"/>
                </w:tcPr>
                <w:p w14:paraId="32A9614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Listening Strategies</w:t>
                  </w:r>
                </w:p>
              </w:tc>
            </w:tr>
            <w:tr w:rsidR="00B2107B" w:rsidRPr="007B6309" w14:paraId="16A1E1AC" w14:textId="77777777" w:rsidTr="008E2656">
              <w:tc>
                <w:tcPr>
                  <w:tcW w:w="1777" w:type="dxa"/>
                  <w:shd w:val="clear" w:color="auto" w:fill="auto"/>
                </w:tcPr>
                <w:p w14:paraId="0F32013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Interacting with Co-workers</w:t>
                  </w:r>
                </w:p>
              </w:tc>
              <w:tc>
                <w:tcPr>
                  <w:tcW w:w="1980" w:type="dxa"/>
                  <w:shd w:val="clear" w:color="auto" w:fill="auto"/>
                </w:tcPr>
                <w:p w14:paraId="0C650D9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Making and Returning Calls</w:t>
                  </w:r>
                </w:p>
              </w:tc>
              <w:tc>
                <w:tcPr>
                  <w:tcW w:w="1890" w:type="dxa"/>
                  <w:shd w:val="clear" w:color="auto" w:fill="auto"/>
                </w:tcPr>
                <w:p w14:paraId="1BC6602D" w14:textId="77777777" w:rsidR="00B2107B" w:rsidRPr="007B6309" w:rsidRDefault="00B2107B" w:rsidP="00B2107B">
                  <w:pPr>
                    <w:spacing w:after="0" w:line="240" w:lineRule="auto"/>
                    <w:rPr>
                      <w:rFonts w:ascii="Times New Roman" w:hAnsi="Times New Roman" w:cs="Times New Roman"/>
                      <w:b/>
                      <w:sz w:val="21"/>
                      <w:szCs w:val="21"/>
                    </w:rPr>
                  </w:pPr>
                </w:p>
              </w:tc>
              <w:tc>
                <w:tcPr>
                  <w:tcW w:w="2160" w:type="dxa"/>
                  <w:shd w:val="clear" w:color="auto" w:fill="auto"/>
                </w:tcPr>
                <w:p w14:paraId="2464526D" w14:textId="77777777" w:rsidR="00B2107B" w:rsidRPr="007B6309" w:rsidRDefault="00B2107B" w:rsidP="00B2107B">
                  <w:pPr>
                    <w:spacing w:after="0" w:line="240" w:lineRule="auto"/>
                    <w:ind w:left="44"/>
                    <w:jc w:val="center"/>
                    <w:rPr>
                      <w:rFonts w:ascii="Times New Roman" w:hAnsi="Times New Roman" w:cs="Times New Roman"/>
                      <w:sz w:val="21"/>
                      <w:szCs w:val="21"/>
                    </w:rPr>
                  </w:pPr>
                  <w:r w:rsidRPr="007B6309">
                    <w:rPr>
                      <w:rFonts w:ascii="Times New Roman" w:hAnsi="Times New Roman" w:cs="Times New Roman"/>
                      <w:sz w:val="21"/>
                      <w:szCs w:val="21"/>
                    </w:rPr>
                    <w:t>Effective Written Communication</w:t>
                  </w:r>
                </w:p>
              </w:tc>
              <w:tc>
                <w:tcPr>
                  <w:tcW w:w="2610" w:type="dxa"/>
                  <w:shd w:val="clear" w:color="auto" w:fill="auto"/>
                </w:tcPr>
                <w:p w14:paraId="37BADC4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Ways We Filter What We Hear</w:t>
                  </w:r>
                </w:p>
              </w:tc>
            </w:tr>
            <w:tr w:rsidR="00B2107B" w:rsidRPr="007B6309" w14:paraId="386E7082" w14:textId="77777777" w:rsidTr="008E2656">
              <w:tc>
                <w:tcPr>
                  <w:tcW w:w="1777" w:type="dxa"/>
                  <w:shd w:val="clear" w:color="auto" w:fill="auto"/>
                </w:tcPr>
                <w:p w14:paraId="5B5B2E5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Interacting with Suppliers</w:t>
                  </w:r>
                </w:p>
              </w:tc>
              <w:tc>
                <w:tcPr>
                  <w:tcW w:w="1980" w:type="dxa"/>
                  <w:shd w:val="clear" w:color="auto" w:fill="auto"/>
                </w:tcPr>
                <w:p w14:paraId="540DBBE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Making Cold Calls</w:t>
                  </w:r>
                </w:p>
              </w:tc>
              <w:tc>
                <w:tcPr>
                  <w:tcW w:w="1890" w:type="dxa"/>
                  <w:shd w:val="clear" w:color="auto" w:fill="auto"/>
                </w:tcPr>
                <w:p w14:paraId="2DEEC099" w14:textId="77777777" w:rsidR="00B2107B" w:rsidRPr="007B6309" w:rsidRDefault="00B2107B" w:rsidP="00B2107B">
                  <w:pPr>
                    <w:spacing w:after="0" w:line="240" w:lineRule="auto"/>
                    <w:rPr>
                      <w:rFonts w:ascii="Times New Roman" w:hAnsi="Times New Roman" w:cs="Times New Roman"/>
                      <w:b/>
                      <w:sz w:val="21"/>
                      <w:szCs w:val="21"/>
                    </w:rPr>
                  </w:pPr>
                </w:p>
              </w:tc>
              <w:tc>
                <w:tcPr>
                  <w:tcW w:w="2160" w:type="dxa"/>
                  <w:shd w:val="clear" w:color="auto" w:fill="auto"/>
                </w:tcPr>
                <w:p w14:paraId="3B5F7716" w14:textId="77777777" w:rsidR="00B2107B" w:rsidRPr="007B6309" w:rsidRDefault="00B2107B" w:rsidP="00B2107B">
                  <w:pPr>
                    <w:spacing w:after="0" w:line="240" w:lineRule="auto"/>
                    <w:ind w:left="44"/>
                    <w:jc w:val="center"/>
                    <w:rPr>
                      <w:rFonts w:ascii="Times New Roman" w:hAnsi="Times New Roman" w:cs="Times New Roman"/>
                      <w:sz w:val="21"/>
                      <w:szCs w:val="21"/>
                    </w:rPr>
                  </w:pPr>
                  <w:r w:rsidRPr="007B6309">
                    <w:rPr>
                      <w:rFonts w:ascii="Times New Roman" w:hAnsi="Times New Roman" w:cs="Times New Roman"/>
                      <w:sz w:val="21"/>
                      <w:szCs w:val="21"/>
                    </w:rPr>
                    <w:t>Effective Nonverbal Skills</w:t>
                  </w:r>
                </w:p>
              </w:tc>
              <w:tc>
                <w:tcPr>
                  <w:tcW w:w="2610" w:type="dxa"/>
                  <w:shd w:val="clear" w:color="auto" w:fill="auto"/>
                </w:tcPr>
                <w:p w14:paraId="5868681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Developing a Listening Attitude</w:t>
                  </w:r>
                </w:p>
              </w:tc>
            </w:tr>
            <w:tr w:rsidR="00B2107B" w:rsidRPr="007B6309" w14:paraId="4C1EAF9F" w14:textId="77777777" w:rsidTr="008E2656">
              <w:tc>
                <w:tcPr>
                  <w:tcW w:w="1777" w:type="dxa"/>
                  <w:shd w:val="clear" w:color="auto" w:fill="auto"/>
                </w:tcPr>
                <w:p w14:paraId="7FDEF481"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80" w:type="dxa"/>
                  <w:shd w:val="clear" w:color="auto" w:fill="auto"/>
                </w:tcPr>
                <w:p w14:paraId="2756EB6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Handling Conference Calls</w:t>
                  </w:r>
                </w:p>
              </w:tc>
              <w:tc>
                <w:tcPr>
                  <w:tcW w:w="1890" w:type="dxa"/>
                  <w:shd w:val="clear" w:color="auto" w:fill="auto"/>
                </w:tcPr>
                <w:p w14:paraId="4C92AA76" w14:textId="77777777" w:rsidR="00B2107B" w:rsidRPr="007B6309" w:rsidRDefault="00B2107B" w:rsidP="00B2107B">
                  <w:pPr>
                    <w:spacing w:after="0" w:line="240" w:lineRule="auto"/>
                    <w:rPr>
                      <w:rFonts w:ascii="Times New Roman" w:hAnsi="Times New Roman" w:cs="Times New Roman"/>
                      <w:b/>
                      <w:sz w:val="21"/>
                      <w:szCs w:val="21"/>
                    </w:rPr>
                  </w:pPr>
                </w:p>
              </w:tc>
              <w:tc>
                <w:tcPr>
                  <w:tcW w:w="2160" w:type="dxa"/>
                  <w:shd w:val="clear" w:color="auto" w:fill="auto"/>
                </w:tcPr>
                <w:p w14:paraId="31A23FFE" w14:textId="77777777" w:rsidR="00B2107B" w:rsidRPr="007B6309" w:rsidRDefault="00B2107B" w:rsidP="00B2107B">
                  <w:pPr>
                    <w:spacing w:after="0" w:line="240" w:lineRule="auto"/>
                    <w:ind w:left="44"/>
                    <w:jc w:val="center"/>
                    <w:rPr>
                      <w:rFonts w:ascii="Times New Roman" w:hAnsi="Times New Roman" w:cs="Times New Roman"/>
                      <w:sz w:val="21"/>
                      <w:szCs w:val="21"/>
                    </w:rPr>
                  </w:pPr>
                  <w:r w:rsidRPr="007B6309">
                    <w:rPr>
                      <w:rFonts w:ascii="Times New Roman" w:hAnsi="Times New Roman" w:cs="Times New Roman"/>
                      <w:sz w:val="21"/>
                      <w:szCs w:val="21"/>
                    </w:rPr>
                    <w:t>Effective Word Use</w:t>
                  </w:r>
                </w:p>
              </w:tc>
              <w:tc>
                <w:tcPr>
                  <w:tcW w:w="2610" w:type="dxa"/>
                  <w:shd w:val="clear" w:color="auto" w:fill="auto"/>
                </w:tcPr>
                <w:p w14:paraId="387DC5E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 You Are Listening</w:t>
                  </w:r>
                </w:p>
              </w:tc>
            </w:tr>
            <w:tr w:rsidR="00B2107B" w:rsidRPr="007B6309" w14:paraId="5C2D1B2A" w14:textId="77777777" w:rsidTr="008E2656">
              <w:tc>
                <w:tcPr>
                  <w:tcW w:w="1777" w:type="dxa"/>
                  <w:tcBorders>
                    <w:bottom w:val="single" w:sz="4" w:space="0" w:color="auto"/>
                  </w:tcBorders>
                  <w:shd w:val="clear" w:color="auto" w:fill="auto"/>
                </w:tcPr>
                <w:p w14:paraId="50444C24"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80" w:type="dxa"/>
                  <w:tcBorders>
                    <w:bottom w:val="single" w:sz="4" w:space="0" w:color="auto"/>
                  </w:tcBorders>
                  <w:shd w:val="clear" w:color="auto" w:fill="auto"/>
                </w:tcPr>
                <w:p w14:paraId="6729D1B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Handling Unsolicited Calls</w:t>
                  </w:r>
                </w:p>
              </w:tc>
              <w:tc>
                <w:tcPr>
                  <w:tcW w:w="1890" w:type="dxa"/>
                  <w:tcBorders>
                    <w:bottom w:val="single" w:sz="4" w:space="0" w:color="auto"/>
                  </w:tcBorders>
                  <w:shd w:val="clear" w:color="auto" w:fill="auto"/>
                </w:tcPr>
                <w:p w14:paraId="4A5EAAF3" w14:textId="77777777" w:rsidR="00B2107B" w:rsidRPr="007B6309" w:rsidRDefault="00B2107B" w:rsidP="00B2107B">
                  <w:pPr>
                    <w:spacing w:after="0" w:line="240" w:lineRule="auto"/>
                    <w:rPr>
                      <w:rFonts w:ascii="Times New Roman" w:hAnsi="Times New Roman" w:cs="Times New Roman"/>
                      <w:b/>
                      <w:sz w:val="21"/>
                      <w:szCs w:val="21"/>
                    </w:rPr>
                  </w:pPr>
                </w:p>
              </w:tc>
              <w:tc>
                <w:tcPr>
                  <w:tcW w:w="2160" w:type="dxa"/>
                  <w:tcBorders>
                    <w:bottom w:val="single" w:sz="4" w:space="0" w:color="auto"/>
                  </w:tcBorders>
                  <w:shd w:val="clear" w:color="auto" w:fill="auto"/>
                </w:tcPr>
                <w:p w14:paraId="2CD10DD6" w14:textId="77777777" w:rsidR="00B2107B" w:rsidRPr="007B6309" w:rsidRDefault="00B2107B" w:rsidP="00B2107B">
                  <w:pPr>
                    <w:spacing w:after="0" w:line="240" w:lineRule="auto"/>
                    <w:ind w:left="44"/>
                    <w:jc w:val="center"/>
                    <w:rPr>
                      <w:rFonts w:ascii="Times New Roman" w:hAnsi="Times New Roman" w:cs="Times New Roman"/>
                      <w:sz w:val="21"/>
                      <w:szCs w:val="21"/>
                    </w:rPr>
                  </w:pPr>
                  <w:r w:rsidRPr="007B6309">
                    <w:rPr>
                      <w:rFonts w:ascii="Times New Roman" w:hAnsi="Times New Roman" w:cs="Times New Roman"/>
                      <w:sz w:val="21"/>
                      <w:szCs w:val="21"/>
                    </w:rPr>
                    <w:t>Giving and Receiving Feedback</w:t>
                  </w:r>
                </w:p>
              </w:tc>
              <w:tc>
                <w:tcPr>
                  <w:tcW w:w="2610" w:type="dxa"/>
                  <w:tcBorders>
                    <w:bottom w:val="single" w:sz="4" w:space="0" w:color="auto"/>
                  </w:tcBorders>
                  <w:shd w:val="clear" w:color="auto" w:fill="auto"/>
                </w:tcPr>
                <w:p w14:paraId="6B0C913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Asking Questions</w:t>
                  </w:r>
                </w:p>
              </w:tc>
            </w:tr>
            <w:tr w:rsidR="00B2107B" w:rsidRPr="007B6309" w14:paraId="0A77628C" w14:textId="77777777" w:rsidTr="008E2656">
              <w:tc>
                <w:tcPr>
                  <w:tcW w:w="1777" w:type="dxa"/>
                  <w:shd w:val="clear" w:color="auto" w:fill="auto"/>
                </w:tcPr>
                <w:p w14:paraId="49780F12"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80" w:type="dxa"/>
                  <w:shd w:val="clear" w:color="auto" w:fill="auto"/>
                </w:tcPr>
                <w:p w14:paraId="1DE70633"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890" w:type="dxa"/>
                  <w:shd w:val="clear" w:color="auto" w:fill="auto"/>
                </w:tcPr>
                <w:p w14:paraId="42E59224" w14:textId="77777777" w:rsidR="00B2107B" w:rsidRPr="007B6309" w:rsidRDefault="00B2107B" w:rsidP="00B2107B">
                  <w:pPr>
                    <w:spacing w:after="0" w:line="240" w:lineRule="auto"/>
                    <w:rPr>
                      <w:rFonts w:ascii="Times New Roman" w:hAnsi="Times New Roman" w:cs="Times New Roman"/>
                      <w:b/>
                      <w:sz w:val="21"/>
                      <w:szCs w:val="21"/>
                    </w:rPr>
                  </w:pPr>
                </w:p>
              </w:tc>
              <w:tc>
                <w:tcPr>
                  <w:tcW w:w="2160" w:type="dxa"/>
                  <w:shd w:val="clear" w:color="auto" w:fill="auto"/>
                </w:tcPr>
                <w:p w14:paraId="7C245115"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184782F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Obtaining Feedback</w:t>
                  </w:r>
                </w:p>
              </w:tc>
            </w:tr>
            <w:tr w:rsidR="00B2107B" w:rsidRPr="007B6309" w14:paraId="47B89756" w14:textId="77777777" w:rsidTr="008E2656">
              <w:tc>
                <w:tcPr>
                  <w:tcW w:w="1777" w:type="dxa"/>
                  <w:tcBorders>
                    <w:bottom w:val="single" w:sz="4" w:space="0" w:color="auto"/>
                  </w:tcBorders>
                  <w:shd w:val="clear" w:color="auto" w:fill="auto"/>
                </w:tcPr>
                <w:p w14:paraId="210C462A"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80" w:type="dxa"/>
                  <w:tcBorders>
                    <w:bottom w:val="single" w:sz="4" w:space="0" w:color="auto"/>
                  </w:tcBorders>
                  <w:shd w:val="clear" w:color="auto" w:fill="auto"/>
                </w:tcPr>
                <w:p w14:paraId="6EEC80A9"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890" w:type="dxa"/>
                  <w:tcBorders>
                    <w:bottom w:val="single" w:sz="4" w:space="0" w:color="auto"/>
                  </w:tcBorders>
                  <w:shd w:val="clear" w:color="auto" w:fill="auto"/>
                </w:tcPr>
                <w:p w14:paraId="0210D792" w14:textId="77777777" w:rsidR="00B2107B" w:rsidRPr="007B6309" w:rsidRDefault="00B2107B" w:rsidP="00591FA1">
                  <w:pPr>
                    <w:rPr>
                      <w:rFonts w:ascii="Times New Roman" w:hAnsi="Times New Roman" w:cs="Times New Roman"/>
                      <w:sz w:val="21"/>
                      <w:szCs w:val="21"/>
                    </w:rPr>
                  </w:pPr>
                </w:p>
              </w:tc>
              <w:tc>
                <w:tcPr>
                  <w:tcW w:w="2160" w:type="dxa"/>
                  <w:tcBorders>
                    <w:bottom w:val="single" w:sz="4" w:space="0" w:color="auto"/>
                  </w:tcBorders>
                  <w:shd w:val="clear" w:color="auto" w:fill="auto"/>
                </w:tcPr>
                <w:p w14:paraId="5B2ABF66"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tcBorders>
                    <w:bottom w:val="single" w:sz="4" w:space="0" w:color="auto"/>
                  </w:tcBorders>
                  <w:shd w:val="clear" w:color="auto" w:fill="auto"/>
                </w:tcPr>
                <w:p w14:paraId="11FD913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Getting Others to Listen</w:t>
                  </w:r>
                </w:p>
              </w:tc>
            </w:tr>
          </w:tbl>
          <w:p w14:paraId="0F92AC77" w14:textId="77777777" w:rsidR="00B2107B" w:rsidRPr="007B6309" w:rsidRDefault="00B2107B" w:rsidP="00591FA1">
            <w:pPr>
              <w:rPr>
                <w:rFonts w:ascii="Times New Roman" w:hAnsi="Times New Roman" w:cs="Times New Roman"/>
              </w:rPr>
            </w:pPr>
          </w:p>
        </w:tc>
      </w:tr>
      <w:tr w:rsidR="00B2107B" w:rsidRPr="007B6309" w14:paraId="013ED32B" w14:textId="77777777" w:rsidTr="008E2656">
        <w:trPr>
          <w:gridBefore w:val="1"/>
          <w:wBefore w:w="22" w:type="dxa"/>
          <w:trHeight w:val="99"/>
        </w:trPr>
        <w:tc>
          <w:tcPr>
            <w:tcW w:w="10800" w:type="dxa"/>
            <w:shd w:val="clear" w:color="auto" w:fill="auto"/>
          </w:tcPr>
          <w:p w14:paraId="55B0F89F" w14:textId="77777777" w:rsidR="00B2107B" w:rsidRPr="007B6309" w:rsidRDefault="00B2107B" w:rsidP="00B2107B">
            <w:pPr>
              <w:pStyle w:val="TableNormalParagraph"/>
              <w:rPr>
                <w:rFonts w:ascii="Times New Roman" w:hAnsi="Times New Roman"/>
                <w:sz w:val="23"/>
              </w:rPr>
            </w:pPr>
          </w:p>
        </w:tc>
      </w:tr>
      <w:tr w:rsidR="00B2107B" w:rsidRPr="007B6309" w14:paraId="02FFE9B9" w14:textId="77777777" w:rsidTr="008E2656">
        <w:trPr>
          <w:gridBefore w:val="1"/>
          <w:wBefore w:w="22" w:type="dxa"/>
          <w:trHeight w:val="99"/>
        </w:trPr>
        <w:tc>
          <w:tcPr>
            <w:tcW w:w="10800" w:type="dxa"/>
            <w:shd w:val="clear" w:color="auto" w:fill="auto"/>
          </w:tcPr>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980"/>
              <w:gridCol w:w="2160"/>
              <w:gridCol w:w="3060"/>
            </w:tblGrid>
            <w:tr w:rsidR="00B2107B" w:rsidRPr="007B6309" w14:paraId="1EA493EA" w14:textId="77777777" w:rsidTr="008E2656">
              <w:tc>
                <w:tcPr>
                  <w:tcW w:w="2587" w:type="dxa"/>
                  <w:shd w:val="clear" w:color="auto" w:fill="D9D9D9"/>
                </w:tcPr>
                <w:p w14:paraId="6237BF35"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Nonverbal Communication</w:t>
                  </w:r>
                </w:p>
              </w:tc>
              <w:tc>
                <w:tcPr>
                  <w:tcW w:w="1980" w:type="dxa"/>
                  <w:shd w:val="clear" w:color="auto" w:fill="D9D9D9"/>
                </w:tcPr>
                <w:p w14:paraId="0FAF4301"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Written Communication</w:t>
                  </w:r>
                </w:p>
              </w:tc>
              <w:tc>
                <w:tcPr>
                  <w:tcW w:w="2160" w:type="dxa"/>
                  <w:shd w:val="clear" w:color="auto" w:fill="D9D9D9"/>
                </w:tcPr>
                <w:p w14:paraId="51AA27C6"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Speaking</w:t>
                  </w:r>
                </w:p>
              </w:tc>
              <w:tc>
                <w:tcPr>
                  <w:tcW w:w="3060" w:type="dxa"/>
                  <w:shd w:val="clear" w:color="auto" w:fill="D9D9D9"/>
                </w:tcPr>
                <w:p w14:paraId="07C4A96E"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Applications and Effective Résumés</w:t>
                  </w:r>
                </w:p>
              </w:tc>
            </w:tr>
            <w:tr w:rsidR="00B2107B" w:rsidRPr="007B6309" w14:paraId="41D41014" w14:textId="77777777" w:rsidTr="008E2656">
              <w:trPr>
                <w:trHeight w:val="530"/>
              </w:trPr>
              <w:tc>
                <w:tcPr>
                  <w:tcW w:w="2587" w:type="dxa"/>
                  <w:shd w:val="clear" w:color="auto" w:fill="auto"/>
                </w:tcPr>
                <w:p w14:paraId="2ACB3F4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Communicating Nonverbally</w:t>
                  </w:r>
                </w:p>
              </w:tc>
              <w:tc>
                <w:tcPr>
                  <w:tcW w:w="1980" w:type="dxa"/>
                  <w:shd w:val="clear" w:color="auto" w:fill="auto"/>
                </w:tcPr>
                <w:p w14:paraId="5246E39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Writing Documents</w:t>
                  </w:r>
                </w:p>
                <w:p w14:paraId="0495705F"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160" w:type="dxa"/>
                  <w:shd w:val="clear" w:color="auto" w:fill="auto"/>
                </w:tcPr>
                <w:p w14:paraId="7404AA8D"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Language Carefully</w:t>
                  </w:r>
                </w:p>
              </w:tc>
              <w:tc>
                <w:tcPr>
                  <w:tcW w:w="3060" w:type="dxa"/>
                  <w:shd w:val="clear" w:color="auto" w:fill="auto"/>
                </w:tcPr>
                <w:p w14:paraId="720FCC5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Completing a Job Application</w:t>
                  </w:r>
                </w:p>
                <w:p w14:paraId="631F462D"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2AD4B8DB" w14:textId="77777777" w:rsidTr="008E2656">
              <w:tc>
                <w:tcPr>
                  <w:tcW w:w="2587" w:type="dxa"/>
                  <w:shd w:val="clear" w:color="auto" w:fill="auto"/>
                </w:tcPr>
                <w:p w14:paraId="7F79A00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Reading Body Language and mixed Messages</w:t>
                  </w:r>
                </w:p>
              </w:tc>
              <w:tc>
                <w:tcPr>
                  <w:tcW w:w="1980" w:type="dxa"/>
                  <w:shd w:val="clear" w:color="auto" w:fill="auto"/>
                </w:tcPr>
                <w:p w14:paraId="77FD722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Constructive Criticism in Writing</w:t>
                  </w:r>
                </w:p>
              </w:tc>
              <w:tc>
                <w:tcPr>
                  <w:tcW w:w="2160" w:type="dxa"/>
                  <w:shd w:val="clear" w:color="auto" w:fill="auto"/>
                </w:tcPr>
                <w:p w14:paraId="5110356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One-on-One Conversations</w:t>
                  </w:r>
                </w:p>
              </w:tc>
              <w:tc>
                <w:tcPr>
                  <w:tcW w:w="3060" w:type="dxa"/>
                  <w:shd w:val="clear" w:color="auto" w:fill="auto"/>
                </w:tcPr>
                <w:p w14:paraId="75DC988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Writing a Cover Letter</w:t>
                  </w:r>
                </w:p>
              </w:tc>
            </w:tr>
            <w:tr w:rsidR="00B2107B" w:rsidRPr="007B6309" w14:paraId="1797B66A" w14:textId="77777777" w:rsidTr="008E2656">
              <w:tc>
                <w:tcPr>
                  <w:tcW w:w="2587" w:type="dxa"/>
                  <w:shd w:val="clear" w:color="auto" w:fill="auto"/>
                </w:tcPr>
                <w:p w14:paraId="3DC4716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Matching Verbal and Nonverbal communication</w:t>
                  </w:r>
                </w:p>
              </w:tc>
              <w:tc>
                <w:tcPr>
                  <w:tcW w:w="1980" w:type="dxa"/>
                  <w:shd w:val="clear" w:color="auto" w:fill="auto"/>
                </w:tcPr>
                <w:p w14:paraId="343FD0C4"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0F38C03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Small Group Communication</w:t>
                  </w:r>
                </w:p>
              </w:tc>
              <w:tc>
                <w:tcPr>
                  <w:tcW w:w="3060" w:type="dxa"/>
                  <w:shd w:val="clear" w:color="auto" w:fill="auto"/>
                </w:tcPr>
                <w:p w14:paraId="0F324BE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Things to Include in a Résumé</w:t>
                  </w:r>
                </w:p>
              </w:tc>
            </w:tr>
            <w:tr w:rsidR="00B2107B" w:rsidRPr="007B6309" w14:paraId="4EE95B62" w14:textId="77777777" w:rsidTr="008E2656">
              <w:tc>
                <w:tcPr>
                  <w:tcW w:w="2587" w:type="dxa"/>
                  <w:shd w:val="clear" w:color="auto" w:fill="auto"/>
                </w:tcPr>
                <w:p w14:paraId="323DC8E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Improving Nonverbal Indicators</w:t>
                  </w:r>
                </w:p>
              </w:tc>
              <w:tc>
                <w:tcPr>
                  <w:tcW w:w="1980" w:type="dxa"/>
                  <w:shd w:val="clear" w:color="auto" w:fill="auto"/>
                </w:tcPr>
                <w:p w14:paraId="07509824"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39E9513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Large Group Communication</w:t>
                  </w:r>
                </w:p>
              </w:tc>
              <w:tc>
                <w:tcPr>
                  <w:tcW w:w="3060" w:type="dxa"/>
                  <w:shd w:val="clear" w:color="auto" w:fill="auto"/>
                </w:tcPr>
                <w:p w14:paraId="46DE081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Selling Yourself in a Résumé</w:t>
                  </w:r>
                </w:p>
              </w:tc>
            </w:tr>
            <w:tr w:rsidR="00B2107B" w:rsidRPr="007B6309" w14:paraId="427CAF5D" w14:textId="77777777" w:rsidTr="008E2656">
              <w:tc>
                <w:tcPr>
                  <w:tcW w:w="2587" w:type="dxa"/>
                  <w:shd w:val="clear" w:color="auto" w:fill="auto"/>
                </w:tcPr>
                <w:p w14:paraId="6963903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Nonverbal Feedback</w:t>
                  </w:r>
                </w:p>
              </w:tc>
              <w:tc>
                <w:tcPr>
                  <w:tcW w:w="1980" w:type="dxa"/>
                  <w:shd w:val="clear" w:color="auto" w:fill="auto"/>
                </w:tcPr>
                <w:p w14:paraId="2B9FC6F3"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2BA02AA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Making Speeches</w:t>
                  </w:r>
                </w:p>
              </w:tc>
              <w:tc>
                <w:tcPr>
                  <w:tcW w:w="3060" w:type="dxa"/>
                  <w:shd w:val="clear" w:color="auto" w:fill="auto"/>
                </w:tcPr>
                <w:p w14:paraId="3A90078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Terms to Use in a Résumé</w:t>
                  </w:r>
                </w:p>
              </w:tc>
            </w:tr>
            <w:tr w:rsidR="00B2107B" w:rsidRPr="007B6309" w14:paraId="686BFF8E" w14:textId="77777777" w:rsidTr="008E2656">
              <w:tc>
                <w:tcPr>
                  <w:tcW w:w="2587" w:type="dxa"/>
                  <w:shd w:val="clear" w:color="auto" w:fill="auto"/>
                </w:tcPr>
                <w:p w14:paraId="446051E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lastRenderedPageBreak/>
                    <w:t>Showing Confidence Nonverbally</w:t>
                  </w:r>
                </w:p>
              </w:tc>
              <w:tc>
                <w:tcPr>
                  <w:tcW w:w="1980" w:type="dxa"/>
                  <w:shd w:val="clear" w:color="auto" w:fill="auto"/>
                </w:tcPr>
                <w:p w14:paraId="3E332A4A"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4BEA402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Involving the Audience</w:t>
                  </w:r>
                </w:p>
              </w:tc>
              <w:tc>
                <w:tcPr>
                  <w:tcW w:w="3060" w:type="dxa"/>
                  <w:shd w:val="clear" w:color="auto" w:fill="auto"/>
                </w:tcPr>
                <w:p w14:paraId="74AB3DB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Describing Your Job Strengths</w:t>
                  </w:r>
                </w:p>
              </w:tc>
            </w:tr>
            <w:tr w:rsidR="00B2107B" w:rsidRPr="007B6309" w14:paraId="53436DD2" w14:textId="77777777" w:rsidTr="008E2656">
              <w:tc>
                <w:tcPr>
                  <w:tcW w:w="2587" w:type="dxa"/>
                  <w:shd w:val="clear" w:color="auto" w:fill="auto"/>
                </w:tcPr>
                <w:p w14:paraId="1237D58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Assertiveness</w:t>
                  </w:r>
                </w:p>
              </w:tc>
              <w:tc>
                <w:tcPr>
                  <w:tcW w:w="1980" w:type="dxa"/>
                  <w:shd w:val="clear" w:color="auto" w:fill="auto"/>
                </w:tcPr>
                <w:p w14:paraId="0306BDCA"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34AB8E8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Answering Questions</w:t>
                  </w:r>
                </w:p>
              </w:tc>
              <w:tc>
                <w:tcPr>
                  <w:tcW w:w="3060" w:type="dxa"/>
                  <w:shd w:val="clear" w:color="auto" w:fill="auto"/>
                </w:tcPr>
                <w:p w14:paraId="3487A7F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Organizing Your Résumé</w:t>
                  </w:r>
                </w:p>
              </w:tc>
            </w:tr>
            <w:tr w:rsidR="00B2107B" w:rsidRPr="007B6309" w14:paraId="79CD4E91" w14:textId="77777777" w:rsidTr="008E2656">
              <w:tc>
                <w:tcPr>
                  <w:tcW w:w="2587" w:type="dxa"/>
                  <w:shd w:val="clear" w:color="auto" w:fill="auto"/>
                </w:tcPr>
                <w:p w14:paraId="5CD8E8E1"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80" w:type="dxa"/>
                  <w:shd w:val="clear" w:color="auto" w:fill="auto"/>
                </w:tcPr>
                <w:p w14:paraId="086AE68B"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081B1E1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Visual and Media Aids</w:t>
                  </w:r>
                </w:p>
              </w:tc>
              <w:tc>
                <w:tcPr>
                  <w:tcW w:w="3060" w:type="dxa"/>
                  <w:shd w:val="clear" w:color="auto" w:fill="auto"/>
                </w:tcPr>
                <w:p w14:paraId="135D352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Writing an Electronic Résumé</w:t>
                  </w:r>
                </w:p>
              </w:tc>
            </w:tr>
            <w:tr w:rsidR="00B2107B" w:rsidRPr="007B6309" w14:paraId="680DC599" w14:textId="77777777" w:rsidTr="008E2656">
              <w:tc>
                <w:tcPr>
                  <w:tcW w:w="2587" w:type="dxa"/>
                  <w:shd w:val="clear" w:color="auto" w:fill="auto"/>
                </w:tcPr>
                <w:p w14:paraId="544C075C"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80" w:type="dxa"/>
                  <w:shd w:val="clear" w:color="auto" w:fill="auto"/>
                </w:tcPr>
                <w:p w14:paraId="03C349D7"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160" w:type="dxa"/>
                  <w:shd w:val="clear" w:color="auto" w:fill="auto"/>
                </w:tcPr>
                <w:p w14:paraId="75F4626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Errors in Presentation</w:t>
                  </w:r>
                </w:p>
              </w:tc>
              <w:tc>
                <w:tcPr>
                  <w:tcW w:w="3060" w:type="dxa"/>
                  <w:shd w:val="clear" w:color="auto" w:fill="auto"/>
                </w:tcPr>
                <w:p w14:paraId="3B708E3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Dressing Up Your Résumé</w:t>
                  </w:r>
                </w:p>
              </w:tc>
            </w:tr>
          </w:tbl>
          <w:p w14:paraId="7362800E" w14:textId="77777777" w:rsidR="00B2107B" w:rsidRPr="007B6309" w:rsidRDefault="00B2107B" w:rsidP="00B2107B">
            <w:pPr>
              <w:ind w:left="1440"/>
              <w:rPr>
                <w:rFonts w:ascii="Times New Roman" w:hAnsi="Times New Roman" w:cs="Times New Roman"/>
                <w:b/>
                <w:sz w:val="16"/>
                <w:szCs w:val="20"/>
              </w:rPr>
            </w:pPr>
          </w:p>
          <w:p w14:paraId="75F2E7D6" w14:textId="77777777" w:rsidR="00930CDB" w:rsidRDefault="00930CDB" w:rsidP="00B2107B">
            <w:pPr>
              <w:widowControl w:val="0"/>
              <w:tabs>
                <w:tab w:val="left" w:pos="630"/>
              </w:tabs>
              <w:autoSpaceDE w:val="0"/>
              <w:autoSpaceDN w:val="0"/>
              <w:adjustRightInd w:val="0"/>
              <w:ind w:left="612" w:hanging="612"/>
              <w:rPr>
                <w:rFonts w:ascii="Times New Roman" w:hAnsi="Times New Roman" w:cs="Times New Roman"/>
                <w:b/>
                <w:szCs w:val="20"/>
              </w:rPr>
            </w:pPr>
          </w:p>
          <w:p w14:paraId="02B4F8D4" w14:textId="77777777" w:rsidR="00930CDB" w:rsidRDefault="00930CDB" w:rsidP="00B2107B">
            <w:pPr>
              <w:widowControl w:val="0"/>
              <w:tabs>
                <w:tab w:val="left" w:pos="630"/>
              </w:tabs>
              <w:autoSpaceDE w:val="0"/>
              <w:autoSpaceDN w:val="0"/>
              <w:adjustRightInd w:val="0"/>
              <w:ind w:left="612" w:hanging="612"/>
              <w:rPr>
                <w:rFonts w:ascii="Times New Roman" w:hAnsi="Times New Roman" w:cs="Times New Roman"/>
                <w:b/>
                <w:szCs w:val="20"/>
              </w:rPr>
            </w:pPr>
          </w:p>
          <w:p w14:paraId="24D7947F" w14:textId="77777777" w:rsidR="00B2107B" w:rsidRPr="007B6309" w:rsidRDefault="00B2107B" w:rsidP="00B2107B">
            <w:pPr>
              <w:widowControl w:val="0"/>
              <w:tabs>
                <w:tab w:val="left" w:pos="630"/>
              </w:tabs>
              <w:autoSpaceDE w:val="0"/>
              <w:autoSpaceDN w:val="0"/>
              <w:adjustRightInd w:val="0"/>
              <w:ind w:left="612" w:hanging="612"/>
              <w:rPr>
                <w:rFonts w:ascii="Times New Roman" w:hAnsi="Times New Roman" w:cs="Times New Roman"/>
                <w:szCs w:val="20"/>
              </w:rPr>
            </w:pPr>
            <w:r w:rsidRPr="007B6309">
              <w:rPr>
                <w:rFonts w:ascii="Times New Roman" w:hAnsi="Times New Roman" w:cs="Times New Roman"/>
                <w:b/>
                <w:szCs w:val="20"/>
              </w:rPr>
              <w:t>1.2</w:t>
            </w:r>
            <w:r w:rsidRPr="007B6309">
              <w:rPr>
                <w:rFonts w:ascii="Times New Roman" w:hAnsi="Times New Roman" w:cs="Times New Roman"/>
                <w:b/>
                <w:szCs w:val="20"/>
              </w:rPr>
              <w:tab/>
              <w:t>Demonstrate creativity by asking challenging questions and applying innovative procedures and methods.</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7"/>
              <w:gridCol w:w="5130"/>
            </w:tblGrid>
            <w:tr w:rsidR="00B2107B" w:rsidRPr="007B6309" w14:paraId="6955671B" w14:textId="77777777" w:rsidTr="008E2656">
              <w:tc>
                <w:tcPr>
                  <w:tcW w:w="4657" w:type="dxa"/>
                  <w:shd w:val="clear" w:color="auto" w:fill="D9D9D9"/>
                </w:tcPr>
                <w:p w14:paraId="7D6885E7"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Teamwork and Problem Solving</w:t>
                  </w:r>
                </w:p>
              </w:tc>
              <w:tc>
                <w:tcPr>
                  <w:tcW w:w="5130" w:type="dxa"/>
                  <w:shd w:val="clear" w:color="auto" w:fill="D9D9D9"/>
                </w:tcPr>
                <w:p w14:paraId="2DE5F0D8"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Meeting Etiquette</w:t>
                  </w:r>
                </w:p>
              </w:tc>
            </w:tr>
            <w:tr w:rsidR="00B2107B" w:rsidRPr="007B6309" w14:paraId="16ADF9E7" w14:textId="77777777" w:rsidTr="008E2656">
              <w:tc>
                <w:tcPr>
                  <w:tcW w:w="4657" w:type="dxa"/>
                  <w:shd w:val="clear" w:color="auto" w:fill="auto"/>
                </w:tcPr>
                <w:p w14:paraId="0C61727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Thinking Creatively</w:t>
                  </w:r>
                </w:p>
              </w:tc>
              <w:tc>
                <w:tcPr>
                  <w:tcW w:w="5130" w:type="dxa"/>
                  <w:shd w:val="clear" w:color="auto" w:fill="auto"/>
                </w:tcPr>
                <w:p w14:paraId="117027A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Preparation and Participation in Meetings</w:t>
                  </w:r>
                </w:p>
              </w:tc>
            </w:tr>
            <w:tr w:rsidR="00591FA1" w:rsidRPr="007B6309" w14:paraId="4DA9657D" w14:textId="77777777" w:rsidTr="008E2656">
              <w:tc>
                <w:tcPr>
                  <w:tcW w:w="4657" w:type="dxa"/>
                  <w:shd w:val="clear" w:color="auto" w:fill="auto"/>
                </w:tcPr>
                <w:p w14:paraId="2B58CA4B"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Taking Risks</w:t>
                  </w:r>
                </w:p>
              </w:tc>
              <w:tc>
                <w:tcPr>
                  <w:tcW w:w="5130" w:type="dxa"/>
                  <w:shd w:val="clear" w:color="auto" w:fill="auto"/>
                </w:tcPr>
                <w:p w14:paraId="08555BA4"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Conducting Two-Person or Large Group Meetings</w:t>
                  </w:r>
                </w:p>
              </w:tc>
            </w:tr>
            <w:tr w:rsidR="00591FA1" w:rsidRPr="007B6309" w14:paraId="62A963B7" w14:textId="77777777" w:rsidTr="008E2656">
              <w:tc>
                <w:tcPr>
                  <w:tcW w:w="4657" w:type="dxa"/>
                  <w:shd w:val="clear" w:color="auto" w:fill="auto"/>
                </w:tcPr>
                <w:p w14:paraId="76A74E1D"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Building Team Communication</w:t>
                  </w:r>
                </w:p>
              </w:tc>
              <w:tc>
                <w:tcPr>
                  <w:tcW w:w="5130" w:type="dxa"/>
                  <w:shd w:val="clear" w:color="auto" w:fill="auto"/>
                </w:tcPr>
                <w:p w14:paraId="0B6CA959"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Inviting and Introducing Speakers</w:t>
                  </w:r>
                </w:p>
              </w:tc>
            </w:tr>
            <w:tr w:rsidR="00591FA1" w:rsidRPr="007B6309" w14:paraId="428CBFA2" w14:textId="77777777" w:rsidTr="008E2656">
              <w:tc>
                <w:tcPr>
                  <w:tcW w:w="4657" w:type="dxa"/>
                  <w:shd w:val="clear" w:color="auto" w:fill="auto"/>
                </w:tcPr>
                <w:p w14:paraId="17636004" w14:textId="77777777" w:rsidR="00591FA1" w:rsidRPr="007B6309" w:rsidRDefault="00591FA1" w:rsidP="00591FA1">
                  <w:pPr>
                    <w:spacing w:after="0" w:line="240" w:lineRule="auto"/>
                    <w:jc w:val="center"/>
                    <w:rPr>
                      <w:rFonts w:ascii="Times New Roman" w:hAnsi="Times New Roman" w:cs="Times New Roman"/>
                      <w:sz w:val="21"/>
                      <w:szCs w:val="21"/>
                    </w:rPr>
                  </w:pPr>
                </w:p>
              </w:tc>
              <w:tc>
                <w:tcPr>
                  <w:tcW w:w="5130" w:type="dxa"/>
                  <w:shd w:val="clear" w:color="auto" w:fill="auto"/>
                </w:tcPr>
                <w:p w14:paraId="5A672895"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Facilitating Discussions and Closing</w:t>
                  </w:r>
                </w:p>
              </w:tc>
            </w:tr>
            <w:tr w:rsidR="00591FA1" w:rsidRPr="007B6309" w14:paraId="55F2F39A" w14:textId="77777777" w:rsidTr="008E2656">
              <w:tc>
                <w:tcPr>
                  <w:tcW w:w="4657" w:type="dxa"/>
                  <w:shd w:val="clear" w:color="auto" w:fill="auto"/>
                </w:tcPr>
                <w:p w14:paraId="2CA08C16" w14:textId="77777777" w:rsidR="00591FA1" w:rsidRPr="007B6309" w:rsidRDefault="00591FA1" w:rsidP="00591FA1">
                  <w:pPr>
                    <w:spacing w:after="0" w:line="240" w:lineRule="auto"/>
                    <w:jc w:val="center"/>
                    <w:rPr>
                      <w:rFonts w:ascii="Times New Roman" w:hAnsi="Times New Roman" w:cs="Times New Roman"/>
                      <w:sz w:val="21"/>
                      <w:szCs w:val="21"/>
                    </w:rPr>
                  </w:pPr>
                </w:p>
              </w:tc>
              <w:tc>
                <w:tcPr>
                  <w:tcW w:w="5130" w:type="dxa"/>
                  <w:shd w:val="clear" w:color="auto" w:fill="auto"/>
                </w:tcPr>
                <w:p w14:paraId="262AE07D"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Preparing Visual Aids</w:t>
                  </w:r>
                </w:p>
              </w:tc>
            </w:tr>
            <w:tr w:rsidR="00591FA1" w:rsidRPr="007B6309" w14:paraId="2EB72164" w14:textId="77777777" w:rsidTr="008E2656">
              <w:tc>
                <w:tcPr>
                  <w:tcW w:w="4657" w:type="dxa"/>
                  <w:shd w:val="clear" w:color="auto" w:fill="auto"/>
                </w:tcPr>
                <w:p w14:paraId="64782CC4" w14:textId="77777777" w:rsidR="00591FA1" w:rsidRPr="007B6309" w:rsidRDefault="00591FA1" w:rsidP="00591FA1">
                  <w:pPr>
                    <w:spacing w:after="0" w:line="240" w:lineRule="auto"/>
                    <w:jc w:val="center"/>
                    <w:rPr>
                      <w:rFonts w:ascii="Times New Roman" w:hAnsi="Times New Roman" w:cs="Times New Roman"/>
                      <w:sz w:val="21"/>
                      <w:szCs w:val="21"/>
                    </w:rPr>
                  </w:pPr>
                </w:p>
              </w:tc>
              <w:tc>
                <w:tcPr>
                  <w:tcW w:w="5130" w:type="dxa"/>
                  <w:shd w:val="clear" w:color="auto" w:fill="auto"/>
                </w:tcPr>
                <w:p w14:paraId="715A4287" w14:textId="77777777" w:rsidR="00591FA1" w:rsidRPr="007B6309" w:rsidRDefault="00591FA1" w:rsidP="00591FA1">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Virtual Meetings</w:t>
                  </w:r>
                </w:p>
              </w:tc>
            </w:tr>
          </w:tbl>
          <w:p w14:paraId="4288C5FB" w14:textId="77777777" w:rsidR="00B2107B" w:rsidRPr="007B6309" w:rsidRDefault="00B2107B" w:rsidP="00B2107B">
            <w:pPr>
              <w:pStyle w:val="ListParagraph"/>
              <w:widowControl w:val="0"/>
              <w:tabs>
                <w:tab w:val="left" w:pos="720"/>
              </w:tabs>
              <w:autoSpaceDE w:val="0"/>
              <w:autoSpaceDN w:val="0"/>
              <w:adjustRightInd w:val="0"/>
              <w:ind w:right="-630"/>
              <w:rPr>
                <w:rFonts w:ascii="Times New Roman" w:hAnsi="Times New Roman" w:cs="Times New Roman"/>
                <w:szCs w:val="20"/>
              </w:rPr>
            </w:pPr>
          </w:p>
          <w:p w14:paraId="1420010F" w14:textId="77777777" w:rsidR="00B2107B" w:rsidRPr="007B6309" w:rsidRDefault="00B2107B" w:rsidP="00B2107B">
            <w:pPr>
              <w:pStyle w:val="ListParagraph"/>
              <w:widowControl w:val="0"/>
              <w:numPr>
                <w:ilvl w:val="1"/>
                <w:numId w:val="34"/>
              </w:numPr>
              <w:tabs>
                <w:tab w:val="left" w:pos="630"/>
              </w:tabs>
              <w:autoSpaceDE w:val="0"/>
              <w:autoSpaceDN w:val="0"/>
              <w:adjustRightInd w:val="0"/>
              <w:ind w:left="630" w:hanging="630"/>
              <w:rPr>
                <w:rFonts w:ascii="Times New Roman" w:hAnsi="Times New Roman" w:cs="Times New Roman"/>
                <w:b/>
                <w:szCs w:val="20"/>
              </w:rPr>
            </w:pPr>
            <w:r w:rsidRPr="007B6309">
              <w:rPr>
                <w:rFonts w:ascii="Times New Roman" w:hAnsi="Times New Roman" w:cs="Times New Roman"/>
                <w:b/>
                <w:szCs w:val="20"/>
              </w:rPr>
              <w:t xml:space="preserve">Exhibit critical thinking and </w:t>
            </w:r>
            <w:proofErr w:type="gramStart"/>
            <w:r w:rsidRPr="007B6309">
              <w:rPr>
                <w:rFonts w:ascii="Times New Roman" w:hAnsi="Times New Roman" w:cs="Times New Roman"/>
                <w:b/>
                <w:szCs w:val="20"/>
              </w:rPr>
              <w:t>problem solving</w:t>
            </w:r>
            <w:proofErr w:type="gramEnd"/>
            <w:r w:rsidRPr="007B6309">
              <w:rPr>
                <w:rFonts w:ascii="Times New Roman" w:hAnsi="Times New Roman" w:cs="Times New Roman"/>
                <w:b/>
                <w:szCs w:val="20"/>
              </w:rPr>
              <w:t xml:space="preserve"> skills to locate, analyze and apply information in career planning and employment situations.</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62"/>
              <w:gridCol w:w="2430"/>
              <w:gridCol w:w="1890"/>
              <w:gridCol w:w="1890"/>
            </w:tblGrid>
            <w:tr w:rsidR="00B2107B" w:rsidRPr="007B6309" w14:paraId="6612A235" w14:textId="77777777" w:rsidTr="008E2656">
              <w:tc>
                <w:tcPr>
                  <w:tcW w:w="1615" w:type="dxa"/>
                  <w:shd w:val="clear" w:color="auto" w:fill="D9D9D9"/>
                </w:tcPr>
                <w:p w14:paraId="2AD54BE1"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Problem Solving</w:t>
                  </w:r>
                </w:p>
              </w:tc>
              <w:tc>
                <w:tcPr>
                  <w:tcW w:w="1962" w:type="dxa"/>
                  <w:shd w:val="clear" w:color="auto" w:fill="D9D9D9"/>
                </w:tcPr>
                <w:p w14:paraId="53CCCFC1"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Customer Service</w:t>
                  </w:r>
                </w:p>
              </w:tc>
              <w:tc>
                <w:tcPr>
                  <w:tcW w:w="2430" w:type="dxa"/>
                  <w:shd w:val="clear" w:color="auto" w:fill="D9D9D9"/>
                </w:tcPr>
                <w:p w14:paraId="734AF0DB"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The Application Process</w:t>
                  </w:r>
                </w:p>
              </w:tc>
              <w:tc>
                <w:tcPr>
                  <w:tcW w:w="1890" w:type="dxa"/>
                  <w:shd w:val="clear" w:color="auto" w:fill="D9D9D9"/>
                </w:tcPr>
                <w:p w14:paraId="1D070848"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Interviewing Skills</w:t>
                  </w:r>
                </w:p>
              </w:tc>
              <w:tc>
                <w:tcPr>
                  <w:tcW w:w="1890" w:type="dxa"/>
                  <w:shd w:val="clear" w:color="auto" w:fill="D9D9D9"/>
                </w:tcPr>
                <w:p w14:paraId="31D57C69"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Finding the Right Job</w:t>
                  </w:r>
                </w:p>
              </w:tc>
            </w:tr>
            <w:tr w:rsidR="00B2107B" w:rsidRPr="007B6309" w14:paraId="7621F54D" w14:textId="77777777" w:rsidTr="008E2656">
              <w:tc>
                <w:tcPr>
                  <w:tcW w:w="1615" w:type="dxa"/>
                  <w:shd w:val="clear" w:color="auto" w:fill="auto"/>
                </w:tcPr>
                <w:p w14:paraId="73E5B1D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Transferable Job Skills</w:t>
                  </w:r>
                </w:p>
              </w:tc>
              <w:tc>
                <w:tcPr>
                  <w:tcW w:w="1962" w:type="dxa"/>
                  <w:shd w:val="clear" w:color="auto" w:fill="auto"/>
                </w:tcPr>
                <w:p w14:paraId="4DE4056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Gaining Trust and Interacting with Customers</w:t>
                  </w:r>
                </w:p>
              </w:tc>
              <w:tc>
                <w:tcPr>
                  <w:tcW w:w="2430" w:type="dxa"/>
                  <w:shd w:val="clear" w:color="auto" w:fill="auto"/>
                </w:tcPr>
                <w:p w14:paraId="3FB0362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Providing Information, Accuracy and Double Checking</w:t>
                  </w:r>
                </w:p>
              </w:tc>
              <w:tc>
                <w:tcPr>
                  <w:tcW w:w="1890" w:type="dxa"/>
                  <w:shd w:val="clear" w:color="auto" w:fill="auto"/>
                </w:tcPr>
                <w:p w14:paraId="6619778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Preparing for an Interview</w:t>
                  </w:r>
                </w:p>
                <w:p w14:paraId="7A0BC405"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890" w:type="dxa"/>
                  <w:shd w:val="clear" w:color="auto" w:fill="auto"/>
                </w:tcPr>
                <w:p w14:paraId="306BDA5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Locating Jobs and Networking</w:t>
                  </w:r>
                </w:p>
                <w:p w14:paraId="34A341D9"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4AB96648" w14:textId="77777777" w:rsidTr="008E2656">
              <w:tc>
                <w:tcPr>
                  <w:tcW w:w="1615" w:type="dxa"/>
                  <w:shd w:val="clear" w:color="auto" w:fill="auto"/>
                </w:tcPr>
                <w:p w14:paraId="0FCC722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Becoming a Problem Solver</w:t>
                  </w:r>
                </w:p>
              </w:tc>
              <w:tc>
                <w:tcPr>
                  <w:tcW w:w="1962" w:type="dxa"/>
                  <w:shd w:val="clear" w:color="auto" w:fill="auto"/>
                </w:tcPr>
                <w:p w14:paraId="3143FA4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Learning and Giving Customers What They Want</w:t>
                  </w:r>
                </w:p>
              </w:tc>
              <w:tc>
                <w:tcPr>
                  <w:tcW w:w="2430" w:type="dxa"/>
                  <w:shd w:val="clear" w:color="auto" w:fill="auto"/>
                </w:tcPr>
                <w:p w14:paraId="17E5C49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Online Application Process</w:t>
                  </w:r>
                </w:p>
              </w:tc>
              <w:tc>
                <w:tcPr>
                  <w:tcW w:w="1890" w:type="dxa"/>
                  <w:shd w:val="clear" w:color="auto" w:fill="auto"/>
                </w:tcPr>
                <w:p w14:paraId="64B3E1A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Questions to Ask in an Interview</w:t>
                  </w:r>
                </w:p>
              </w:tc>
              <w:tc>
                <w:tcPr>
                  <w:tcW w:w="1890" w:type="dxa"/>
                  <w:shd w:val="clear" w:color="auto" w:fill="auto"/>
                </w:tcPr>
                <w:p w14:paraId="63E45C6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Job Shopping Online</w:t>
                  </w:r>
                </w:p>
              </w:tc>
            </w:tr>
            <w:tr w:rsidR="00B2107B" w:rsidRPr="007B6309" w14:paraId="5F1638E4" w14:textId="77777777" w:rsidTr="008E2656">
              <w:tc>
                <w:tcPr>
                  <w:tcW w:w="1615" w:type="dxa"/>
                  <w:shd w:val="clear" w:color="auto" w:fill="auto"/>
                </w:tcPr>
                <w:p w14:paraId="4595BEF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Identifying a Problem</w:t>
                  </w:r>
                </w:p>
              </w:tc>
              <w:tc>
                <w:tcPr>
                  <w:tcW w:w="1962" w:type="dxa"/>
                  <w:shd w:val="clear" w:color="auto" w:fill="auto"/>
                </w:tcPr>
                <w:p w14:paraId="1CCB9EF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Keeping Customers Coming Back</w:t>
                  </w:r>
                </w:p>
              </w:tc>
              <w:tc>
                <w:tcPr>
                  <w:tcW w:w="2430" w:type="dxa"/>
                  <w:shd w:val="clear" w:color="auto" w:fill="auto"/>
                </w:tcPr>
                <w:p w14:paraId="4A9D202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 xml:space="preserve">Following Up After Submitting an </w:t>
                  </w:r>
                  <w:proofErr w:type="gramStart"/>
                  <w:r w:rsidRPr="007B6309">
                    <w:rPr>
                      <w:rFonts w:ascii="Times New Roman" w:hAnsi="Times New Roman" w:cs="Times New Roman"/>
                      <w:sz w:val="21"/>
                      <w:szCs w:val="21"/>
                    </w:rPr>
                    <w:t>Application</w:t>
                  </w:r>
                  <w:proofErr w:type="gramEnd"/>
                </w:p>
              </w:tc>
              <w:tc>
                <w:tcPr>
                  <w:tcW w:w="1890" w:type="dxa"/>
                  <w:shd w:val="clear" w:color="auto" w:fill="auto"/>
                </w:tcPr>
                <w:p w14:paraId="08E820A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Things to Include in a Career Portfolio</w:t>
                  </w:r>
                </w:p>
              </w:tc>
              <w:tc>
                <w:tcPr>
                  <w:tcW w:w="1890" w:type="dxa"/>
                  <w:shd w:val="clear" w:color="auto" w:fill="auto"/>
                </w:tcPr>
                <w:p w14:paraId="4C39C3B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Job Search Websites</w:t>
                  </w:r>
                </w:p>
              </w:tc>
            </w:tr>
            <w:tr w:rsidR="00B2107B" w:rsidRPr="007B6309" w14:paraId="71890E4B" w14:textId="77777777" w:rsidTr="008E2656">
              <w:tc>
                <w:tcPr>
                  <w:tcW w:w="1615" w:type="dxa"/>
                  <w:shd w:val="clear" w:color="auto" w:fill="auto"/>
                </w:tcPr>
                <w:p w14:paraId="729174D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Becoming a Critical Thinker</w:t>
                  </w:r>
                </w:p>
              </w:tc>
              <w:tc>
                <w:tcPr>
                  <w:tcW w:w="1962" w:type="dxa"/>
                  <w:shd w:val="clear" w:color="auto" w:fill="auto"/>
                </w:tcPr>
                <w:p w14:paraId="513D540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Seeing the Customer’s Point</w:t>
                  </w:r>
                </w:p>
              </w:tc>
              <w:tc>
                <w:tcPr>
                  <w:tcW w:w="2430" w:type="dxa"/>
                  <w:shd w:val="clear" w:color="auto" w:fill="auto"/>
                </w:tcPr>
                <w:p w14:paraId="38CD28E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Effective Résumés:</w:t>
                  </w:r>
                </w:p>
              </w:tc>
              <w:tc>
                <w:tcPr>
                  <w:tcW w:w="1890" w:type="dxa"/>
                  <w:shd w:val="clear" w:color="auto" w:fill="auto"/>
                </w:tcPr>
                <w:p w14:paraId="31A6B44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Traits Employers are Seeking</w:t>
                  </w:r>
                </w:p>
              </w:tc>
              <w:tc>
                <w:tcPr>
                  <w:tcW w:w="1890" w:type="dxa"/>
                  <w:shd w:val="clear" w:color="auto" w:fill="auto"/>
                </w:tcPr>
                <w:p w14:paraId="635FE96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Participation in Job Fairs</w:t>
                  </w:r>
                </w:p>
              </w:tc>
            </w:tr>
            <w:tr w:rsidR="00B2107B" w:rsidRPr="007B6309" w14:paraId="2984368A" w14:textId="77777777" w:rsidTr="008E2656">
              <w:tc>
                <w:tcPr>
                  <w:tcW w:w="1615" w:type="dxa"/>
                  <w:shd w:val="clear" w:color="auto" w:fill="auto"/>
                </w:tcPr>
                <w:p w14:paraId="31F64E3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Managing</w:t>
                  </w:r>
                </w:p>
              </w:tc>
              <w:tc>
                <w:tcPr>
                  <w:tcW w:w="1962" w:type="dxa"/>
                  <w:shd w:val="clear" w:color="auto" w:fill="auto"/>
                </w:tcPr>
                <w:p w14:paraId="5122FD9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Selling Yourself and the Company</w:t>
                  </w:r>
                </w:p>
              </w:tc>
              <w:tc>
                <w:tcPr>
                  <w:tcW w:w="2430" w:type="dxa"/>
                  <w:shd w:val="clear" w:color="auto" w:fill="auto"/>
                </w:tcPr>
                <w:p w14:paraId="4666E4B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Matching Your Talents to a Job</w:t>
                  </w:r>
                </w:p>
              </w:tc>
              <w:tc>
                <w:tcPr>
                  <w:tcW w:w="1890" w:type="dxa"/>
                  <w:shd w:val="clear" w:color="auto" w:fill="auto"/>
                </w:tcPr>
                <w:p w14:paraId="7460308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Considerations Before Taking a Job</w:t>
                  </w:r>
                </w:p>
              </w:tc>
              <w:tc>
                <w:tcPr>
                  <w:tcW w:w="1890" w:type="dxa"/>
                  <w:shd w:val="clear" w:color="auto" w:fill="auto"/>
                </w:tcPr>
                <w:p w14:paraId="293320F6"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Searching the Classified Ads</w:t>
                  </w:r>
                </w:p>
              </w:tc>
            </w:tr>
            <w:tr w:rsidR="00B2107B" w:rsidRPr="007B6309" w14:paraId="2BCC593B" w14:textId="77777777" w:rsidTr="008E2656">
              <w:tc>
                <w:tcPr>
                  <w:tcW w:w="1615" w:type="dxa"/>
                  <w:shd w:val="clear" w:color="auto" w:fill="auto"/>
                </w:tcPr>
                <w:p w14:paraId="502D1650"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62" w:type="dxa"/>
                  <w:shd w:val="clear" w:color="auto" w:fill="auto"/>
                </w:tcPr>
                <w:p w14:paraId="6CBDCE2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Handling Customer Complaints</w:t>
                  </w:r>
                </w:p>
              </w:tc>
              <w:tc>
                <w:tcPr>
                  <w:tcW w:w="2430" w:type="dxa"/>
                  <w:shd w:val="clear" w:color="auto" w:fill="auto"/>
                </w:tcPr>
                <w:p w14:paraId="489ABF3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When a Résumé Should be Used</w:t>
                  </w:r>
                </w:p>
              </w:tc>
              <w:tc>
                <w:tcPr>
                  <w:tcW w:w="1890" w:type="dxa"/>
                  <w:shd w:val="clear" w:color="auto" w:fill="auto"/>
                </w:tcPr>
                <w:p w14:paraId="73A70715"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890" w:type="dxa"/>
                  <w:shd w:val="clear" w:color="auto" w:fill="auto"/>
                </w:tcPr>
                <w:p w14:paraId="69C7A9D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Employment Agencies</w:t>
                  </w:r>
                </w:p>
              </w:tc>
            </w:tr>
            <w:tr w:rsidR="00B2107B" w:rsidRPr="007B6309" w14:paraId="5FDDF848" w14:textId="77777777" w:rsidTr="008E2656">
              <w:tc>
                <w:tcPr>
                  <w:tcW w:w="1615" w:type="dxa"/>
                  <w:shd w:val="clear" w:color="auto" w:fill="auto"/>
                </w:tcPr>
                <w:p w14:paraId="5987ED05"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62" w:type="dxa"/>
                  <w:shd w:val="clear" w:color="auto" w:fill="auto"/>
                </w:tcPr>
                <w:p w14:paraId="4E9CC8A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Strategies for Customer Service</w:t>
                  </w:r>
                </w:p>
              </w:tc>
              <w:tc>
                <w:tcPr>
                  <w:tcW w:w="2430" w:type="dxa"/>
                  <w:shd w:val="clear" w:color="auto" w:fill="auto"/>
                </w:tcPr>
                <w:p w14:paraId="6FCBC2AE"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1890" w:type="dxa"/>
                  <w:shd w:val="clear" w:color="auto" w:fill="auto"/>
                </w:tcPr>
                <w:p w14:paraId="76F876A2"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1890" w:type="dxa"/>
                  <w:shd w:val="clear" w:color="auto" w:fill="auto"/>
                </w:tcPr>
                <w:p w14:paraId="34EC149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 xml:space="preserve">Landing an </w:t>
                  </w:r>
                  <w:proofErr w:type="gramStart"/>
                  <w:r w:rsidRPr="007B6309">
                    <w:rPr>
                      <w:rFonts w:ascii="Times New Roman" w:hAnsi="Times New Roman" w:cs="Times New Roman"/>
                      <w:sz w:val="21"/>
                      <w:szCs w:val="21"/>
                    </w:rPr>
                    <w:t>Internship</w:t>
                  </w:r>
                  <w:proofErr w:type="gramEnd"/>
                </w:p>
              </w:tc>
            </w:tr>
            <w:tr w:rsidR="00B2107B" w:rsidRPr="007B6309" w14:paraId="4F5AAEA0" w14:textId="77777777" w:rsidTr="008E2656">
              <w:tc>
                <w:tcPr>
                  <w:tcW w:w="1615" w:type="dxa"/>
                  <w:shd w:val="clear" w:color="auto" w:fill="auto"/>
                </w:tcPr>
                <w:p w14:paraId="618ADACA"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1962" w:type="dxa"/>
                  <w:shd w:val="clear" w:color="auto" w:fill="auto"/>
                </w:tcPr>
                <w:p w14:paraId="26F86228"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430" w:type="dxa"/>
                  <w:shd w:val="clear" w:color="auto" w:fill="auto"/>
                </w:tcPr>
                <w:p w14:paraId="21DA6C27"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1890" w:type="dxa"/>
                  <w:shd w:val="clear" w:color="auto" w:fill="auto"/>
                </w:tcPr>
                <w:p w14:paraId="5373E2EB"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1890" w:type="dxa"/>
                  <w:shd w:val="clear" w:color="auto" w:fill="auto"/>
                </w:tcPr>
                <w:p w14:paraId="1FD5278A"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Staying Motivated to Search</w:t>
                  </w:r>
                </w:p>
              </w:tc>
            </w:tr>
          </w:tbl>
          <w:p w14:paraId="64EA13A1" w14:textId="77777777" w:rsidR="00B2107B" w:rsidRPr="007B6309" w:rsidRDefault="00B2107B" w:rsidP="00B2107B">
            <w:pPr>
              <w:pStyle w:val="TableNormalParagraph"/>
              <w:rPr>
                <w:rFonts w:ascii="Times New Roman" w:hAnsi="Times New Roman"/>
              </w:rPr>
            </w:pPr>
          </w:p>
        </w:tc>
      </w:tr>
      <w:tr w:rsidR="00B2107B" w:rsidRPr="007B6309" w14:paraId="47A91935" w14:textId="77777777" w:rsidTr="008E2656">
        <w:trPr>
          <w:gridBefore w:val="1"/>
          <w:wBefore w:w="22" w:type="dxa"/>
          <w:trHeight w:val="99"/>
        </w:trPr>
        <w:tc>
          <w:tcPr>
            <w:tcW w:w="10800" w:type="dxa"/>
            <w:shd w:val="clear" w:color="auto" w:fill="auto"/>
          </w:tcPr>
          <w:p w14:paraId="2EB616B4" w14:textId="77777777" w:rsidR="00B2107B" w:rsidRPr="007B6309" w:rsidRDefault="00B2107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1A91CF96" w14:textId="77777777" w:rsidR="00591FA1" w:rsidRDefault="00591FA1"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73BA88B2"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561B10E5"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6764181A"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05FD8167"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695A0BBB"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3E80F16E"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73BAE366"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63B2A31C"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572847F4"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3F5D533A"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7A4EAE03"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3776900B"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5A80BF80"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183F729C"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551C8DBB" w14:textId="77777777" w:rsidR="00930CDB"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43762E94" w14:textId="77777777" w:rsidR="00930CDB" w:rsidRPr="007B6309" w:rsidRDefault="00930CDB"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66D56FF4" w14:textId="77777777" w:rsidR="00591FA1" w:rsidRPr="007B6309" w:rsidRDefault="00591FA1" w:rsidP="00B2107B">
            <w:pPr>
              <w:pStyle w:val="ListParagraph"/>
              <w:widowControl w:val="0"/>
              <w:tabs>
                <w:tab w:val="left" w:pos="630"/>
              </w:tabs>
              <w:autoSpaceDE w:val="0"/>
              <w:autoSpaceDN w:val="0"/>
              <w:adjustRightInd w:val="0"/>
              <w:ind w:left="634" w:hanging="634"/>
              <w:rPr>
                <w:rFonts w:ascii="Times New Roman" w:hAnsi="Times New Roman" w:cs="Times New Roman"/>
                <w:b/>
                <w:sz w:val="18"/>
                <w:szCs w:val="20"/>
              </w:rPr>
            </w:pPr>
          </w:p>
          <w:p w14:paraId="2534C1E7" w14:textId="77777777" w:rsidR="00B2107B" w:rsidRPr="007B6309" w:rsidRDefault="00B2107B" w:rsidP="00B2107B">
            <w:pPr>
              <w:pStyle w:val="ListParagraph"/>
              <w:widowControl w:val="0"/>
              <w:tabs>
                <w:tab w:val="left" w:pos="630"/>
              </w:tabs>
              <w:autoSpaceDE w:val="0"/>
              <w:autoSpaceDN w:val="0"/>
              <w:adjustRightInd w:val="0"/>
              <w:ind w:left="634" w:hanging="634"/>
              <w:rPr>
                <w:rFonts w:ascii="Times New Roman" w:hAnsi="Times New Roman" w:cs="Times New Roman"/>
                <w:b/>
                <w:szCs w:val="20"/>
              </w:rPr>
            </w:pPr>
            <w:r w:rsidRPr="007B6309">
              <w:rPr>
                <w:rFonts w:ascii="Times New Roman" w:hAnsi="Times New Roman" w:cs="Times New Roman"/>
                <w:b/>
                <w:szCs w:val="20"/>
              </w:rPr>
              <w:t>1.4</w:t>
            </w:r>
            <w:r w:rsidRPr="007B6309">
              <w:rPr>
                <w:rFonts w:ascii="Times New Roman" w:hAnsi="Times New Roman" w:cs="Times New Roman"/>
                <w:b/>
                <w:szCs w:val="20"/>
              </w:rPr>
              <w:tab/>
              <w:t>Model work readiness traits required for success in the workplace including integrity, honesty, accountability, punctuality, time management, and respect for diversity.</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800"/>
              <w:gridCol w:w="2070"/>
              <w:gridCol w:w="2070"/>
              <w:gridCol w:w="2070"/>
            </w:tblGrid>
            <w:tr w:rsidR="00B2107B" w:rsidRPr="007B6309" w14:paraId="7AA2821C" w14:textId="77777777" w:rsidTr="008E2656">
              <w:tc>
                <w:tcPr>
                  <w:tcW w:w="1777" w:type="dxa"/>
                  <w:shd w:val="clear" w:color="auto" w:fill="D9D9D9"/>
                </w:tcPr>
                <w:p w14:paraId="73FF81B9"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Workplace Ethics</w:t>
                  </w:r>
                </w:p>
              </w:tc>
              <w:tc>
                <w:tcPr>
                  <w:tcW w:w="1800" w:type="dxa"/>
                  <w:shd w:val="clear" w:color="auto" w:fill="D9D9D9"/>
                </w:tcPr>
                <w:p w14:paraId="2C208900"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Personal Characteristics</w:t>
                  </w:r>
                </w:p>
              </w:tc>
              <w:tc>
                <w:tcPr>
                  <w:tcW w:w="2070" w:type="dxa"/>
                  <w:shd w:val="clear" w:color="auto" w:fill="D9D9D9"/>
                </w:tcPr>
                <w:p w14:paraId="773482F6"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Employer Expectations</w:t>
                  </w:r>
                </w:p>
              </w:tc>
              <w:tc>
                <w:tcPr>
                  <w:tcW w:w="2070" w:type="dxa"/>
                  <w:shd w:val="clear" w:color="auto" w:fill="D9D9D9"/>
                </w:tcPr>
                <w:p w14:paraId="34911FE3"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Business Etiquette</w:t>
                  </w:r>
                </w:p>
              </w:tc>
              <w:tc>
                <w:tcPr>
                  <w:tcW w:w="2070" w:type="dxa"/>
                  <w:shd w:val="clear" w:color="auto" w:fill="D9D9D9"/>
                </w:tcPr>
                <w:p w14:paraId="3E811F82"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Communicating at Work</w:t>
                  </w:r>
                </w:p>
              </w:tc>
            </w:tr>
            <w:tr w:rsidR="00B2107B" w:rsidRPr="007B6309" w14:paraId="37293E3D" w14:textId="77777777" w:rsidTr="008E2656">
              <w:trPr>
                <w:trHeight w:val="332"/>
              </w:trPr>
              <w:tc>
                <w:tcPr>
                  <w:tcW w:w="1777" w:type="dxa"/>
                  <w:shd w:val="clear" w:color="auto" w:fill="auto"/>
                </w:tcPr>
                <w:p w14:paraId="47665BBD"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Demonstrating Good Work Ethic</w:t>
                  </w:r>
                </w:p>
              </w:tc>
              <w:tc>
                <w:tcPr>
                  <w:tcW w:w="1800" w:type="dxa"/>
                  <w:shd w:val="clear" w:color="auto" w:fill="auto"/>
                </w:tcPr>
                <w:p w14:paraId="3CDA4D5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Demonstrating a Good Attitude</w:t>
                  </w:r>
                </w:p>
              </w:tc>
              <w:tc>
                <w:tcPr>
                  <w:tcW w:w="2070" w:type="dxa"/>
                  <w:shd w:val="clear" w:color="auto" w:fill="auto"/>
                </w:tcPr>
                <w:p w14:paraId="1DD5906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Behaviors Employers Expect</w:t>
                  </w:r>
                </w:p>
              </w:tc>
              <w:tc>
                <w:tcPr>
                  <w:tcW w:w="2070" w:type="dxa"/>
                  <w:shd w:val="clear" w:color="auto" w:fill="auto"/>
                </w:tcPr>
                <w:p w14:paraId="2511365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Language and Behavior</w:t>
                  </w:r>
                </w:p>
              </w:tc>
              <w:tc>
                <w:tcPr>
                  <w:tcW w:w="2070" w:type="dxa"/>
                  <w:shd w:val="clear" w:color="auto" w:fill="auto"/>
                </w:tcPr>
                <w:p w14:paraId="205EF55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Handling Anger</w:t>
                  </w:r>
                </w:p>
                <w:p w14:paraId="75F79C04"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0EB50670" w14:textId="77777777" w:rsidTr="008E2656">
              <w:tc>
                <w:tcPr>
                  <w:tcW w:w="1777" w:type="dxa"/>
                  <w:shd w:val="clear" w:color="auto" w:fill="auto"/>
                </w:tcPr>
                <w:p w14:paraId="44457C8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Behaving Appropriately</w:t>
                  </w:r>
                </w:p>
              </w:tc>
              <w:tc>
                <w:tcPr>
                  <w:tcW w:w="1800" w:type="dxa"/>
                  <w:shd w:val="clear" w:color="auto" w:fill="auto"/>
                </w:tcPr>
                <w:p w14:paraId="38C6529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Gaining and Showing Respect</w:t>
                  </w:r>
                </w:p>
              </w:tc>
              <w:tc>
                <w:tcPr>
                  <w:tcW w:w="2070" w:type="dxa"/>
                  <w:shd w:val="clear" w:color="auto" w:fill="auto"/>
                </w:tcPr>
                <w:p w14:paraId="2B5BD3C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Objectionable Behaviors</w:t>
                  </w:r>
                </w:p>
              </w:tc>
              <w:tc>
                <w:tcPr>
                  <w:tcW w:w="2070" w:type="dxa"/>
                  <w:shd w:val="clear" w:color="auto" w:fill="auto"/>
                </w:tcPr>
                <w:p w14:paraId="7CD97B5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Keeping Information Confidential</w:t>
                  </w:r>
                </w:p>
              </w:tc>
              <w:tc>
                <w:tcPr>
                  <w:tcW w:w="2070" w:type="dxa"/>
                  <w:shd w:val="clear" w:color="auto" w:fill="auto"/>
                </w:tcPr>
                <w:p w14:paraId="3E5CF1C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Dealing with Difficult Coworkers</w:t>
                  </w:r>
                </w:p>
              </w:tc>
            </w:tr>
            <w:tr w:rsidR="00B2107B" w:rsidRPr="007B6309" w14:paraId="1326EC3E" w14:textId="77777777" w:rsidTr="008E2656">
              <w:tc>
                <w:tcPr>
                  <w:tcW w:w="1777" w:type="dxa"/>
                  <w:shd w:val="clear" w:color="auto" w:fill="auto"/>
                </w:tcPr>
                <w:p w14:paraId="51C4BCA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Maintaining Honesty</w:t>
                  </w:r>
                </w:p>
              </w:tc>
              <w:tc>
                <w:tcPr>
                  <w:tcW w:w="1800" w:type="dxa"/>
                  <w:shd w:val="clear" w:color="auto" w:fill="auto"/>
                </w:tcPr>
                <w:p w14:paraId="0386DEFD"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Demonstrating Responsibility</w:t>
                  </w:r>
                </w:p>
              </w:tc>
              <w:tc>
                <w:tcPr>
                  <w:tcW w:w="2070" w:type="dxa"/>
                  <w:shd w:val="clear" w:color="auto" w:fill="auto"/>
                </w:tcPr>
                <w:p w14:paraId="682554D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Establishing Credibility</w:t>
                  </w:r>
                </w:p>
              </w:tc>
              <w:tc>
                <w:tcPr>
                  <w:tcW w:w="2070" w:type="dxa"/>
                  <w:shd w:val="clear" w:color="auto" w:fill="auto"/>
                </w:tcPr>
                <w:p w14:paraId="7B34C08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Avoiding Gossip</w:t>
                  </w:r>
                </w:p>
                <w:p w14:paraId="31C9ED21"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2A9AE3E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Dealing with a Difficult Boss</w:t>
                  </w:r>
                </w:p>
              </w:tc>
            </w:tr>
            <w:tr w:rsidR="00B2107B" w:rsidRPr="007B6309" w14:paraId="7E8643B7" w14:textId="77777777" w:rsidTr="008E2656">
              <w:tc>
                <w:tcPr>
                  <w:tcW w:w="1777" w:type="dxa"/>
                  <w:shd w:val="clear" w:color="auto" w:fill="auto"/>
                </w:tcPr>
                <w:p w14:paraId="5741C4A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Playing Fair</w:t>
                  </w:r>
                </w:p>
              </w:tc>
              <w:tc>
                <w:tcPr>
                  <w:tcW w:w="1800" w:type="dxa"/>
                  <w:shd w:val="clear" w:color="auto" w:fill="auto"/>
                </w:tcPr>
                <w:p w14:paraId="1121915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Dependability</w:t>
                  </w:r>
                </w:p>
              </w:tc>
              <w:tc>
                <w:tcPr>
                  <w:tcW w:w="2070" w:type="dxa"/>
                  <w:shd w:val="clear" w:color="auto" w:fill="auto"/>
                </w:tcPr>
                <w:p w14:paraId="4FD0535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Demonstrating Your Skills</w:t>
                  </w:r>
                </w:p>
              </w:tc>
              <w:tc>
                <w:tcPr>
                  <w:tcW w:w="2070" w:type="dxa"/>
                  <w:shd w:val="clear" w:color="auto" w:fill="auto"/>
                </w:tcPr>
                <w:p w14:paraId="061A5A66"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Appropriate Work Email</w:t>
                  </w:r>
                </w:p>
              </w:tc>
              <w:tc>
                <w:tcPr>
                  <w:tcW w:w="2070" w:type="dxa"/>
                  <w:shd w:val="clear" w:color="auto" w:fill="auto"/>
                </w:tcPr>
                <w:p w14:paraId="3C0A9F1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Dealing with Difficult Customers</w:t>
                  </w:r>
                </w:p>
              </w:tc>
            </w:tr>
            <w:tr w:rsidR="00B2107B" w:rsidRPr="007B6309" w14:paraId="3045C1BD" w14:textId="77777777" w:rsidTr="008E2656">
              <w:tc>
                <w:tcPr>
                  <w:tcW w:w="1777" w:type="dxa"/>
                  <w:shd w:val="clear" w:color="auto" w:fill="auto"/>
                </w:tcPr>
                <w:p w14:paraId="7FE0C82D"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Ethical Language</w:t>
                  </w:r>
                </w:p>
              </w:tc>
              <w:tc>
                <w:tcPr>
                  <w:tcW w:w="1800" w:type="dxa"/>
                  <w:shd w:val="clear" w:color="auto" w:fill="auto"/>
                </w:tcPr>
                <w:p w14:paraId="6D6C5A8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Being Courteous</w:t>
                  </w:r>
                </w:p>
              </w:tc>
              <w:tc>
                <w:tcPr>
                  <w:tcW w:w="2070" w:type="dxa"/>
                  <w:shd w:val="clear" w:color="auto" w:fill="auto"/>
                </w:tcPr>
                <w:p w14:paraId="70DB15A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Building Work Relationships</w:t>
                  </w:r>
                </w:p>
              </w:tc>
              <w:tc>
                <w:tcPr>
                  <w:tcW w:w="2070" w:type="dxa"/>
                  <w:shd w:val="clear" w:color="auto" w:fill="auto"/>
                </w:tcPr>
                <w:p w14:paraId="1FDADC06"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Cell Phone Etiquette</w:t>
                  </w:r>
                </w:p>
              </w:tc>
              <w:tc>
                <w:tcPr>
                  <w:tcW w:w="2070" w:type="dxa"/>
                  <w:shd w:val="clear" w:color="auto" w:fill="auto"/>
                </w:tcPr>
                <w:p w14:paraId="2A378DC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Dealing with Conflict</w:t>
                  </w:r>
                </w:p>
              </w:tc>
            </w:tr>
            <w:tr w:rsidR="00B2107B" w:rsidRPr="007B6309" w14:paraId="47A070C7" w14:textId="77777777" w:rsidTr="008E2656">
              <w:tc>
                <w:tcPr>
                  <w:tcW w:w="1777" w:type="dxa"/>
                  <w:shd w:val="clear" w:color="auto" w:fill="auto"/>
                </w:tcPr>
                <w:p w14:paraId="7F2631F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Responsibility</w:t>
                  </w:r>
                </w:p>
              </w:tc>
              <w:tc>
                <w:tcPr>
                  <w:tcW w:w="1800" w:type="dxa"/>
                  <w:shd w:val="clear" w:color="auto" w:fill="auto"/>
                </w:tcPr>
                <w:p w14:paraId="7757EDC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Gaining Coworkers’ Trust</w:t>
                  </w:r>
                </w:p>
              </w:tc>
              <w:tc>
                <w:tcPr>
                  <w:tcW w:w="2070" w:type="dxa"/>
                  <w:shd w:val="clear" w:color="auto" w:fill="auto"/>
                </w:tcPr>
                <w:p w14:paraId="0349E0B6"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443E4B82"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Appropriate Work Texting</w:t>
                  </w:r>
                </w:p>
              </w:tc>
              <w:tc>
                <w:tcPr>
                  <w:tcW w:w="2070" w:type="dxa"/>
                  <w:shd w:val="clear" w:color="auto" w:fill="auto"/>
                </w:tcPr>
                <w:p w14:paraId="24E38635"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3EF3AADA" w14:textId="77777777" w:rsidTr="008E2656">
              <w:tc>
                <w:tcPr>
                  <w:tcW w:w="1777" w:type="dxa"/>
                  <w:shd w:val="clear" w:color="auto" w:fill="auto"/>
                </w:tcPr>
                <w:p w14:paraId="71134DB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Reducing Harassment</w:t>
                  </w:r>
                </w:p>
              </w:tc>
              <w:tc>
                <w:tcPr>
                  <w:tcW w:w="1800" w:type="dxa"/>
                  <w:shd w:val="clear" w:color="auto" w:fill="auto"/>
                </w:tcPr>
                <w:p w14:paraId="0C9A6ED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Persevering</w:t>
                  </w:r>
                </w:p>
              </w:tc>
              <w:tc>
                <w:tcPr>
                  <w:tcW w:w="2070" w:type="dxa"/>
                  <w:shd w:val="clear" w:color="auto" w:fill="auto"/>
                </w:tcPr>
                <w:p w14:paraId="1B9B92B7"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3A58311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Understanding Copyright</w:t>
                  </w:r>
                </w:p>
              </w:tc>
              <w:tc>
                <w:tcPr>
                  <w:tcW w:w="2070" w:type="dxa"/>
                  <w:shd w:val="clear" w:color="auto" w:fill="auto"/>
                </w:tcPr>
                <w:p w14:paraId="645F8163"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4E8A264D" w14:textId="77777777" w:rsidTr="008E2656">
              <w:tc>
                <w:tcPr>
                  <w:tcW w:w="1777" w:type="dxa"/>
                  <w:shd w:val="clear" w:color="auto" w:fill="auto"/>
                </w:tcPr>
                <w:p w14:paraId="24EE38A6"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Respecting Diversity</w:t>
                  </w:r>
                </w:p>
              </w:tc>
              <w:tc>
                <w:tcPr>
                  <w:tcW w:w="1800" w:type="dxa"/>
                  <w:shd w:val="clear" w:color="auto" w:fill="auto"/>
                </w:tcPr>
                <w:p w14:paraId="62000EC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Handling Criticism</w:t>
                  </w:r>
                </w:p>
              </w:tc>
              <w:tc>
                <w:tcPr>
                  <w:tcW w:w="2070" w:type="dxa"/>
                  <w:shd w:val="clear" w:color="auto" w:fill="auto"/>
                </w:tcPr>
                <w:p w14:paraId="37438CEF"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35827FD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Social Networking</w:t>
                  </w:r>
                </w:p>
              </w:tc>
              <w:tc>
                <w:tcPr>
                  <w:tcW w:w="2070" w:type="dxa"/>
                  <w:shd w:val="clear" w:color="auto" w:fill="auto"/>
                </w:tcPr>
                <w:p w14:paraId="6A6F6532"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74D535BC" w14:textId="77777777" w:rsidTr="008E2656">
              <w:tc>
                <w:tcPr>
                  <w:tcW w:w="1777" w:type="dxa"/>
                  <w:shd w:val="clear" w:color="auto" w:fill="auto"/>
                </w:tcPr>
                <w:p w14:paraId="24EC2A7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Making Truthfulness a Habit</w:t>
                  </w:r>
                </w:p>
              </w:tc>
              <w:tc>
                <w:tcPr>
                  <w:tcW w:w="1800" w:type="dxa"/>
                  <w:shd w:val="clear" w:color="auto" w:fill="auto"/>
                </w:tcPr>
                <w:p w14:paraId="132616E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Professionalism</w:t>
                  </w:r>
                </w:p>
              </w:tc>
              <w:tc>
                <w:tcPr>
                  <w:tcW w:w="2070" w:type="dxa"/>
                  <w:shd w:val="clear" w:color="auto" w:fill="auto"/>
                </w:tcPr>
                <w:p w14:paraId="3749AFE7"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20EE00CB"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65A13759"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16A2ACB1" w14:textId="77777777" w:rsidTr="008E2656">
              <w:tc>
                <w:tcPr>
                  <w:tcW w:w="1777" w:type="dxa"/>
                  <w:shd w:val="clear" w:color="auto" w:fill="auto"/>
                </w:tcPr>
                <w:p w14:paraId="327B566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Leaving a Job Ethically</w:t>
                  </w:r>
                </w:p>
              </w:tc>
              <w:tc>
                <w:tcPr>
                  <w:tcW w:w="1800" w:type="dxa"/>
                  <w:shd w:val="clear" w:color="auto" w:fill="auto"/>
                </w:tcPr>
                <w:p w14:paraId="40AF4114"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1E607FEC"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77184A89"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2070" w:type="dxa"/>
                  <w:shd w:val="clear" w:color="auto" w:fill="auto"/>
                </w:tcPr>
                <w:p w14:paraId="79F066BF" w14:textId="77777777" w:rsidR="00B2107B" w:rsidRPr="007B6309" w:rsidRDefault="00B2107B" w:rsidP="00B2107B">
                  <w:pPr>
                    <w:spacing w:after="0" w:line="240" w:lineRule="auto"/>
                    <w:jc w:val="center"/>
                    <w:rPr>
                      <w:rFonts w:ascii="Times New Roman" w:hAnsi="Times New Roman" w:cs="Times New Roman"/>
                      <w:sz w:val="21"/>
                      <w:szCs w:val="21"/>
                    </w:rPr>
                  </w:pPr>
                </w:p>
              </w:tc>
            </w:tr>
          </w:tbl>
          <w:p w14:paraId="79C7CD27" w14:textId="77777777" w:rsidR="00B2107B" w:rsidRPr="007B6309" w:rsidRDefault="00B2107B" w:rsidP="00B2107B">
            <w:pPr>
              <w:ind w:left="1440"/>
              <w:rPr>
                <w:rFonts w:ascii="Times New Roman" w:hAnsi="Times New Roman" w:cs="Times New Roman"/>
                <w:b/>
                <w:sz w:val="18"/>
                <w:szCs w:val="20"/>
              </w:rPr>
            </w:pPr>
          </w:p>
          <w:p w14:paraId="01163C9F" w14:textId="77777777" w:rsidR="00B2107B" w:rsidRPr="007B6309" w:rsidRDefault="00B2107B" w:rsidP="00B2107B">
            <w:pPr>
              <w:pStyle w:val="ListParagraph"/>
              <w:widowControl w:val="0"/>
              <w:numPr>
                <w:ilvl w:val="1"/>
                <w:numId w:val="35"/>
              </w:numPr>
              <w:autoSpaceDE w:val="0"/>
              <w:autoSpaceDN w:val="0"/>
              <w:adjustRightInd w:val="0"/>
              <w:ind w:left="630" w:hanging="630"/>
              <w:rPr>
                <w:rFonts w:ascii="Times New Roman" w:hAnsi="Times New Roman" w:cs="Times New Roman"/>
                <w:b/>
                <w:szCs w:val="20"/>
              </w:rPr>
            </w:pPr>
            <w:r w:rsidRPr="007B6309">
              <w:rPr>
                <w:rFonts w:ascii="Times New Roman" w:hAnsi="Times New Roman" w:cs="Times New Roman"/>
                <w:b/>
                <w:szCs w:val="20"/>
              </w:rPr>
              <w:t xml:space="preserve">Apply the appropriate skill sets to be productive in a changing, technological, diverse workplace to be able to work independently and apply </w:t>
            </w:r>
            <w:proofErr w:type="gramStart"/>
            <w:r w:rsidRPr="007B6309">
              <w:rPr>
                <w:rFonts w:ascii="Times New Roman" w:hAnsi="Times New Roman" w:cs="Times New Roman"/>
                <w:b/>
                <w:szCs w:val="20"/>
              </w:rPr>
              <w:t>team work</w:t>
            </w:r>
            <w:proofErr w:type="gramEnd"/>
            <w:r w:rsidRPr="007B6309">
              <w:rPr>
                <w:rFonts w:ascii="Times New Roman" w:hAnsi="Times New Roman" w:cs="Times New Roman"/>
                <w:b/>
                <w:szCs w:val="20"/>
              </w:rPr>
              <w:t xml:space="preserve"> skills.</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240"/>
              <w:gridCol w:w="3240"/>
            </w:tblGrid>
            <w:tr w:rsidR="00B2107B" w:rsidRPr="007B6309" w14:paraId="1DF159AA" w14:textId="77777777" w:rsidTr="008E2656">
              <w:trPr>
                <w:trHeight w:val="152"/>
              </w:trPr>
              <w:tc>
                <w:tcPr>
                  <w:tcW w:w="3307" w:type="dxa"/>
                  <w:shd w:val="clear" w:color="auto" w:fill="D9D9D9"/>
                </w:tcPr>
                <w:p w14:paraId="4D203F28"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Expected Work Traits</w:t>
                  </w:r>
                </w:p>
              </w:tc>
              <w:tc>
                <w:tcPr>
                  <w:tcW w:w="3240" w:type="dxa"/>
                  <w:shd w:val="clear" w:color="auto" w:fill="D9D9D9"/>
                </w:tcPr>
                <w:p w14:paraId="6923BF7E"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Teamwork</w:t>
                  </w:r>
                </w:p>
              </w:tc>
              <w:tc>
                <w:tcPr>
                  <w:tcW w:w="3240" w:type="dxa"/>
                  <w:shd w:val="clear" w:color="auto" w:fill="D9D9D9"/>
                </w:tcPr>
                <w:p w14:paraId="1B76218A"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Time Management</w:t>
                  </w:r>
                </w:p>
              </w:tc>
            </w:tr>
            <w:tr w:rsidR="00B2107B" w:rsidRPr="007B6309" w14:paraId="3B7BC9B4" w14:textId="77777777" w:rsidTr="008E2656">
              <w:tc>
                <w:tcPr>
                  <w:tcW w:w="3307" w:type="dxa"/>
                  <w:shd w:val="clear" w:color="auto" w:fill="auto"/>
                </w:tcPr>
                <w:p w14:paraId="4F09A0E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Demonstrating Responsibility</w:t>
                  </w:r>
                </w:p>
              </w:tc>
              <w:tc>
                <w:tcPr>
                  <w:tcW w:w="3240" w:type="dxa"/>
                  <w:shd w:val="clear" w:color="auto" w:fill="auto"/>
                </w:tcPr>
                <w:p w14:paraId="3F6DB49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Teamwork Skills</w:t>
                  </w:r>
                </w:p>
              </w:tc>
              <w:tc>
                <w:tcPr>
                  <w:tcW w:w="3240" w:type="dxa"/>
                  <w:shd w:val="clear" w:color="auto" w:fill="auto"/>
                </w:tcPr>
                <w:p w14:paraId="6EB5474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Managing Time</w:t>
                  </w:r>
                </w:p>
              </w:tc>
            </w:tr>
            <w:tr w:rsidR="00B2107B" w:rsidRPr="007B6309" w14:paraId="6E3FF627" w14:textId="77777777" w:rsidTr="008E2656">
              <w:tc>
                <w:tcPr>
                  <w:tcW w:w="3307" w:type="dxa"/>
                  <w:shd w:val="clear" w:color="auto" w:fill="auto"/>
                </w:tcPr>
                <w:p w14:paraId="16F5DBA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Dealing with Information Overload</w:t>
                  </w:r>
                </w:p>
              </w:tc>
              <w:tc>
                <w:tcPr>
                  <w:tcW w:w="3240" w:type="dxa"/>
                  <w:shd w:val="clear" w:color="auto" w:fill="auto"/>
                </w:tcPr>
                <w:p w14:paraId="70F95B2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Reasons Companies Use Teams</w:t>
                  </w:r>
                </w:p>
              </w:tc>
              <w:tc>
                <w:tcPr>
                  <w:tcW w:w="3240" w:type="dxa"/>
                  <w:shd w:val="clear" w:color="auto" w:fill="auto"/>
                </w:tcPr>
                <w:p w14:paraId="292AE92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Putting First Things First</w:t>
                  </w:r>
                </w:p>
              </w:tc>
            </w:tr>
            <w:tr w:rsidR="00B2107B" w:rsidRPr="007B6309" w14:paraId="0A53DCDD" w14:textId="77777777" w:rsidTr="008E2656">
              <w:tc>
                <w:tcPr>
                  <w:tcW w:w="3307" w:type="dxa"/>
                  <w:shd w:val="clear" w:color="auto" w:fill="auto"/>
                </w:tcPr>
                <w:p w14:paraId="26D326B6"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Transferable Job Skills</w:t>
                  </w:r>
                </w:p>
              </w:tc>
              <w:tc>
                <w:tcPr>
                  <w:tcW w:w="3240" w:type="dxa"/>
                  <w:shd w:val="clear" w:color="auto" w:fill="auto"/>
                </w:tcPr>
                <w:p w14:paraId="0D80E75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Decisions Teams Make</w:t>
                  </w:r>
                </w:p>
              </w:tc>
              <w:tc>
                <w:tcPr>
                  <w:tcW w:w="3240" w:type="dxa"/>
                  <w:shd w:val="clear" w:color="auto" w:fill="auto"/>
                </w:tcPr>
                <w:p w14:paraId="2538AD0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Juggling Many Priorities</w:t>
                  </w:r>
                </w:p>
              </w:tc>
            </w:tr>
            <w:tr w:rsidR="00B2107B" w:rsidRPr="007B6309" w14:paraId="4BE847BB" w14:textId="77777777" w:rsidTr="008E2656">
              <w:tc>
                <w:tcPr>
                  <w:tcW w:w="3307" w:type="dxa"/>
                  <w:shd w:val="clear" w:color="auto" w:fill="auto"/>
                </w:tcPr>
                <w:p w14:paraId="4E4CB78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Managing Change</w:t>
                  </w:r>
                </w:p>
              </w:tc>
              <w:tc>
                <w:tcPr>
                  <w:tcW w:w="3240" w:type="dxa"/>
                  <w:shd w:val="clear" w:color="auto" w:fill="auto"/>
                </w:tcPr>
                <w:p w14:paraId="702A1E3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Team Responsibilities</w:t>
                  </w:r>
                </w:p>
              </w:tc>
              <w:tc>
                <w:tcPr>
                  <w:tcW w:w="3240" w:type="dxa"/>
                  <w:shd w:val="clear" w:color="auto" w:fill="auto"/>
                </w:tcPr>
                <w:p w14:paraId="1AD72D0F"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Overcoming Procrastination</w:t>
                  </w:r>
                </w:p>
              </w:tc>
            </w:tr>
            <w:tr w:rsidR="00B2107B" w:rsidRPr="007B6309" w14:paraId="48778986" w14:textId="77777777" w:rsidTr="008E2656">
              <w:tc>
                <w:tcPr>
                  <w:tcW w:w="3307" w:type="dxa"/>
                  <w:shd w:val="clear" w:color="auto" w:fill="auto"/>
                </w:tcPr>
                <w:p w14:paraId="29149C0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Adopting a New Technology</w:t>
                  </w:r>
                </w:p>
              </w:tc>
              <w:tc>
                <w:tcPr>
                  <w:tcW w:w="3240" w:type="dxa"/>
                  <w:shd w:val="clear" w:color="auto" w:fill="auto"/>
                </w:tcPr>
                <w:p w14:paraId="16B1F91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Problems That Affect Teams</w:t>
                  </w:r>
                </w:p>
              </w:tc>
              <w:tc>
                <w:tcPr>
                  <w:tcW w:w="3240" w:type="dxa"/>
                  <w:shd w:val="clear" w:color="auto" w:fill="auto"/>
                </w:tcPr>
                <w:p w14:paraId="44AD53E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Organizing Workspace and Tasks</w:t>
                  </w:r>
                </w:p>
              </w:tc>
            </w:tr>
            <w:tr w:rsidR="00B2107B" w:rsidRPr="007B6309" w14:paraId="6F4537CB" w14:textId="77777777" w:rsidTr="008E2656">
              <w:tc>
                <w:tcPr>
                  <w:tcW w:w="3307" w:type="dxa"/>
                  <w:shd w:val="clear" w:color="auto" w:fill="auto"/>
                </w:tcPr>
                <w:p w14:paraId="2CE3A8A8"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3240" w:type="dxa"/>
                  <w:shd w:val="clear" w:color="auto" w:fill="auto"/>
                </w:tcPr>
                <w:p w14:paraId="34C9F9B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Expressing Yourself on a Team</w:t>
                  </w:r>
                </w:p>
              </w:tc>
              <w:tc>
                <w:tcPr>
                  <w:tcW w:w="3240" w:type="dxa"/>
                  <w:shd w:val="clear" w:color="auto" w:fill="auto"/>
                </w:tcPr>
                <w:p w14:paraId="437EB72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Staying Organized</w:t>
                  </w:r>
                </w:p>
              </w:tc>
            </w:tr>
            <w:tr w:rsidR="00B2107B" w:rsidRPr="007B6309" w14:paraId="352FD466" w14:textId="77777777" w:rsidTr="008E2656">
              <w:tc>
                <w:tcPr>
                  <w:tcW w:w="3307" w:type="dxa"/>
                  <w:shd w:val="clear" w:color="auto" w:fill="auto"/>
                </w:tcPr>
                <w:p w14:paraId="4D7A64C6"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3240" w:type="dxa"/>
                  <w:shd w:val="clear" w:color="auto" w:fill="auto"/>
                </w:tcPr>
                <w:p w14:paraId="6B78EDD9"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Giving and Receiving Constructive Criticism</w:t>
                  </w:r>
                </w:p>
              </w:tc>
              <w:tc>
                <w:tcPr>
                  <w:tcW w:w="3240" w:type="dxa"/>
                  <w:shd w:val="clear" w:color="auto" w:fill="auto"/>
                </w:tcPr>
                <w:p w14:paraId="1949899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Finding More Time</w:t>
                  </w:r>
                </w:p>
              </w:tc>
            </w:tr>
            <w:tr w:rsidR="00B2107B" w:rsidRPr="007B6309" w14:paraId="61E4349D" w14:textId="77777777" w:rsidTr="008E2656">
              <w:tc>
                <w:tcPr>
                  <w:tcW w:w="3307" w:type="dxa"/>
                  <w:shd w:val="clear" w:color="auto" w:fill="auto"/>
                </w:tcPr>
                <w:p w14:paraId="06F41A89"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3240" w:type="dxa"/>
                  <w:shd w:val="clear" w:color="auto" w:fill="auto"/>
                </w:tcPr>
                <w:p w14:paraId="5DAAA633"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3240" w:type="dxa"/>
                  <w:shd w:val="clear" w:color="auto" w:fill="auto"/>
                </w:tcPr>
                <w:p w14:paraId="76B6E7B6"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Managing Projects</w:t>
                  </w:r>
                </w:p>
              </w:tc>
            </w:tr>
            <w:tr w:rsidR="00B2107B" w:rsidRPr="007B6309" w14:paraId="05A9E516" w14:textId="77777777" w:rsidTr="008E2656">
              <w:tc>
                <w:tcPr>
                  <w:tcW w:w="3307" w:type="dxa"/>
                  <w:shd w:val="clear" w:color="auto" w:fill="auto"/>
                </w:tcPr>
                <w:p w14:paraId="0AC362D9"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3240" w:type="dxa"/>
                  <w:shd w:val="clear" w:color="auto" w:fill="auto"/>
                </w:tcPr>
                <w:p w14:paraId="04B3E352" w14:textId="77777777" w:rsidR="00B2107B" w:rsidRPr="007B6309" w:rsidRDefault="00B2107B" w:rsidP="00B2107B">
                  <w:pPr>
                    <w:spacing w:after="0" w:line="240" w:lineRule="auto"/>
                    <w:jc w:val="center"/>
                    <w:rPr>
                      <w:rFonts w:ascii="Times New Roman" w:hAnsi="Times New Roman" w:cs="Times New Roman"/>
                      <w:sz w:val="21"/>
                      <w:szCs w:val="21"/>
                    </w:rPr>
                  </w:pPr>
                </w:p>
              </w:tc>
              <w:tc>
                <w:tcPr>
                  <w:tcW w:w="3240" w:type="dxa"/>
                  <w:shd w:val="clear" w:color="auto" w:fill="auto"/>
                </w:tcPr>
                <w:p w14:paraId="0424750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Prioritizing Personal and Work Life</w:t>
                  </w:r>
                </w:p>
              </w:tc>
            </w:tr>
          </w:tbl>
          <w:p w14:paraId="61C62D2B" w14:textId="77777777" w:rsidR="00B2107B" w:rsidRPr="007B6309" w:rsidRDefault="00B2107B" w:rsidP="00B2107B">
            <w:pPr>
              <w:ind w:left="1440"/>
              <w:rPr>
                <w:rFonts w:ascii="Times New Roman" w:hAnsi="Times New Roman" w:cs="Times New Roman"/>
                <w:b/>
                <w:sz w:val="20"/>
                <w:szCs w:val="20"/>
              </w:rPr>
            </w:pPr>
          </w:p>
          <w:p w14:paraId="0ABFC2F6" w14:textId="77777777" w:rsidR="003D5E17" w:rsidRDefault="003D5E17" w:rsidP="00B2107B">
            <w:pPr>
              <w:ind w:left="1440"/>
              <w:rPr>
                <w:rFonts w:ascii="Times New Roman" w:hAnsi="Times New Roman" w:cs="Times New Roman"/>
                <w:b/>
                <w:sz w:val="20"/>
                <w:szCs w:val="20"/>
              </w:rPr>
            </w:pPr>
          </w:p>
          <w:p w14:paraId="79A6FFE6" w14:textId="77777777" w:rsidR="008E2656" w:rsidRDefault="008E2656" w:rsidP="00B2107B">
            <w:pPr>
              <w:ind w:left="1440"/>
              <w:rPr>
                <w:rFonts w:ascii="Times New Roman" w:hAnsi="Times New Roman" w:cs="Times New Roman"/>
                <w:b/>
                <w:sz w:val="20"/>
                <w:szCs w:val="20"/>
              </w:rPr>
            </w:pPr>
          </w:p>
          <w:p w14:paraId="16B42506" w14:textId="77777777" w:rsidR="008E2656" w:rsidRDefault="008E2656" w:rsidP="008E2656">
            <w:pPr>
              <w:ind w:left="1440" w:right="-288"/>
              <w:rPr>
                <w:rFonts w:ascii="Times New Roman" w:hAnsi="Times New Roman" w:cs="Times New Roman"/>
                <w:b/>
                <w:sz w:val="20"/>
                <w:szCs w:val="20"/>
              </w:rPr>
            </w:pPr>
          </w:p>
          <w:p w14:paraId="17FD246F" w14:textId="77777777" w:rsidR="00095588" w:rsidRDefault="00095588" w:rsidP="008E2656">
            <w:pPr>
              <w:ind w:left="1440" w:right="-288"/>
              <w:rPr>
                <w:rFonts w:ascii="Times New Roman" w:hAnsi="Times New Roman" w:cs="Times New Roman"/>
                <w:b/>
                <w:sz w:val="20"/>
                <w:szCs w:val="20"/>
              </w:rPr>
            </w:pPr>
          </w:p>
          <w:p w14:paraId="27E5AFF8" w14:textId="77777777" w:rsidR="00930CDB" w:rsidRDefault="00930CDB" w:rsidP="008E2656">
            <w:pPr>
              <w:ind w:left="1440" w:right="-288"/>
              <w:rPr>
                <w:rFonts w:ascii="Times New Roman" w:hAnsi="Times New Roman" w:cs="Times New Roman"/>
                <w:b/>
                <w:sz w:val="20"/>
                <w:szCs w:val="20"/>
              </w:rPr>
            </w:pPr>
          </w:p>
          <w:p w14:paraId="319C8C85" w14:textId="77777777" w:rsidR="00930CDB" w:rsidRDefault="00930CDB" w:rsidP="008E2656">
            <w:pPr>
              <w:ind w:left="1440" w:right="-288"/>
              <w:rPr>
                <w:rFonts w:ascii="Times New Roman" w:hAnsi="Times New Roman" w:cs="Times New Roman"/>
                <w:b/>
                <w:sz w:val="20"/>
                <w:szCs w:val="20"/>
              </w:rPr>
            </w:pPr>
          </w:p>
          <w:p w14:paraId="5DC79279" w14:textId="77777777" w:rsidR="00930CDB" w:rsidRDefault="00930CDB" w:rsidP="008E2656">
            <w:pPr>
              <w:ind w:left="1440" w:right="-288"/>
              <w:rPr>
                <w:rFonts w:ascii="Times New Roman" w:hAnsi="Times New Roman" w:cs="Times New Roman"/>
                <w:b/>
                <w:sz w:val="20"/>
                <w:szCs w:val="20"/>
              </w:rPr>
            </w:pPr>
          </w:p>
          <w:p w14:paraId="4C4B02B9" w14:textId="77777777" w:rsidR="00930CDB" w:rsidRDefault="00930CDB" w:rsidP="008E2656">
            <w:pPr>
              <w:ind w:left="1440" w:right="-288"/>
              <w:rPr>
                <w:rFonts w:ascii="Times New Roman" w:hAnsi="Times New Roman" w:cs="Times New Roman"/>
                <w:b/>
                <w:sz w:val="20"/>
                <w:szCs w:val="20"/>
              </w:rPr>
            </w:pPr>
          </w:p>
          <w:p w14:paraId="74B45A15" w14:textId="77777777" w:rsidR="00930CDB" w:rsidRDefault="00930CDB" w:rsidP="008E2656">
            <w:pPr>
              <w:ind w:left="1440" w:right="-288"/>
              <w:rPr>
                <w:rFonts w:ascii="Times New Roman" w:hAnsi="Times New Roman" w:cs="Times New Roman"/>
                <w:b/>
                <w:sz w:val="20"/>
                <w:szCs w:val="20"/>
              </w:rPr>
            </w:pPr>
          </w:p>
          <w:p w14:paraId="656B7437" w14:textId="77777777" w:rsidR="00095588" w:rsidRPr="007B6309" w:rsidRDefault="00095588" w:rsidP="00930CDB">
            <w:pPr>
              <w:ind w:right="-288"/>
              <w:rPr>
                <w:rFonts w:ascii="Times New Roman" w:hAnsi="Times New Roman" w:cs="Times New Roman"/>
                <w:b/>
                <w:sz w:val="20"/>
                <w:szCs w:val="20"/>
              </w:rPr>
            </w:pPr>
          </w:p>
          <w:p w14:paraId="66563D2B" w14:textId="77777777" w:rsidR="00B2107B" w:rsidRPr="007B6309" w:rsidRDefault="00B2107B" w:rsidP="00B2107B">
            <w:pPr>
              <w:pStyle w:val="ListParagraph"/>
              <w:widowControl w:val="0"/>
              <w:numPr>
                <w:ilvl w:val="1"/>
                <w:numId w:val="35"/>
              </w:numPr>
              <w:autoSpaceDE w:val="0"/>
              <w:autoSpaceDN w:val="0"/>
              <w:adjustRightInd w:val="0"/>
              <w:ind w:left="630" w:right="-630" w:hanging="630"/>
              <w:rPr>
                <w:rFonts w:ascii="Times New Roman" w:hAnsi="Times New Roman" w:cs="Times New Roman"/>
                <w:b/>
                <w:szCs w:val="20"/>
              </w:rPr>
            </w:pPr>
            <w:r w:rsidRPr="007B6309">
              <w:rPr>
                <w:rFonts w:ascii="Times New Roman" w:hAnsi="Times New Roman" w:cs="Times New Roman"/>
                <w:b/>
                <w:szCs w:val="20"/>
              </w:rPr>
              <w:t xml:space="preserve">Present a professional image through appearance, behavior and language. </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2700"/>
              <w:gridCol w:w="2610"/>
              <w:gridCol w:w="2250"/>
            </w:tblGrid>
            <w:tr w:rsidR="00B2107B" w:rsidRPr="007B6309" w14:paraId="010C42BD" w14:textId="77777777" w:rsidTr="008E2656">
              <w:tc>
                <w:tcPr>
                  <w:tcW w:w="2227" w:type="dxa"/>
                  <w:shd w:val="clear" w:color="auto" w:fill="D9D9D9"/>
                </w:tcPr>
                <w:p w14:paraId="157576A3"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On-the-Job Etiquette</w:t>
                  </w:r>
                </w:p>
              </w:tc>
              <w:tc>
                <w:tcPr>
                  <w:tcW w:w="2700" w:type="dxa"/>
                  <w:shd w:val="clear" w:color="auto" w:fill="D9D9D9"/>
                </w:tcPr>
                <w:p w14:paraId="565500CA"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Person-to-Person Etiquette</w:t>
                  </w:r>
                </w:p>
              </w:tc>
              <w:tc>
                <w:tcPr>
                  <w:tcW w:w="2610" w:type="dxa"/>
                  <w:shd w:val="clear" w:color="auto" w:fill="D9D9D9"/>
                </w:tcPr>
                <w:p w14:paraId="160C1A5B"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Communication Etiquette</w:t>
                  </w:r>
                </w:p>
              </w:tc>
              <w:tc>
                <w:tcPr>
                  <w:tcW w:w="2250" w:type="dxa"/>
                  <w:shd w:val="clear" w:color="auto" w:fill="D9D9D9"/>
                </w:tcPr>
                <w:p w14:paraId="695BC7C8" w14:textId="77777777" w:rsidR="00B2107B" w:rsidRPr="007B6309" w:rsidRDefault="00B2107B" w:rsidP="00B2107B">
                  <w:pPr>
                    <w:spacing w:after="0" w:line="240" w:lineRule="auto"/>
                    <w:jc w:val="center"/>
                    <w:rPr>
                      <w:rFonts w:ascii="Times New Roman" w:hAnsi="Times New Roman" w:cs="Times New Roman"/>
                      <w:b/>
                      <w:sz w:val="21"/>
                      <w:szCs w:val="21"/>
                    </w:rPr>
                  </w:pPr>
                  <w:r w:rsidRPr="007B6309">
                    <w:rPr>
                      <w:rFonts w:ascii="Times New Roman" w:hAnsi="Times New Roman" w:cs="Times New Roman"/>
                      <w:b/>
                      <w:sz w:val="21"/>
                      <w:szCs w:val="21"/>
                    </w:rPr>
                    <w:t>Presenting Yourself</w:t>
                  </w:r>
                </w:p>
              </w:tc>
            </w:tr>
            <w:tr w:rsidR="00B2107B" w:rsidRPr="007B6309" w14:paraId="10DBF54F" w14:textId="77777777" w:rsidTr="008E2656">
              <w:tc>
                <w:tcPr>
                  <w:tcW w:w="2227" w:type="dxa"/>
                  <w:shd w:val="clear" w:color="auto" w:fill="auto"/>
                </w:tcPr>
                <w:p w14:paraId="4E69028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Professional Manners</w:t>
                  </w:r>
                </w:p>
              </w:tc>
              <w:tc>
                <w:tcPr>
                  <w:tcW w:w="2700" w:type="dxa"/>
                  <w:shd w:val="clear" w:color="auto" w:fill="auto"/>
                </w:tcPr>
                <w:p w14:paraId="2D930C40"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Meeting Business Acquaintances</w:t>
                  </w:r>
                </w:p>
              </w:tc>
              <w:tc>
                <w:tcPr>
                  <w:tcW w:w="2610" w:type="dxa"/>
                  <w:shd w:val="clear" w:color="auto" w:fill="auto"/>
                </w:tcPr>
                <w:p w14:paraId="7D49C751"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Creating a Good Impression</w:t>
                  </w:r>
                </w:p>
              </w:tc>
              <w:tc>
                <w:tcPr>
                  <w:tcW w:w="2250" w:type="dxa"/>
                  <w:shd w:val="clear" w:color="auto" w:fill="auto"/>
                </w:tcPr>
                <w:p w14:paraId="127066FD"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Looking Professional</w:t>
                  </w:r>
                </w:p>
                <w:p w14:paraId="7D2BB56C" w14:textId="77777777" w:rsidR="00B2107B" w:rsidRPr="007B6309" w:rsidRDefault="00B2107B" w:rsidP="00B2107B">
                  <w:pPr>
                    <w:spacing w:after="0" w:line="240" w:lineRule="auto"/>
                    <w:jc w:val="center"/>
                    <w:rPr>
                      <w:rFonts w:ascii="Times New Roman" w:hAnsi="Times New Roman" w:cs="Times New Roman"/>
                      <w:sz w:val="21"/>
                      <w:szCs w:val="21"/>
                    </w:rPr>
                  </w:pPr>
                </w:p>
              </w:tc>
            </w:tr>
            <w:tr w:rsidR="00B2107B" w:rsidRPr="007B6309" w14:paraId="3BA2C99D" w14:textId="77777777" w:rsidTr="008E2656">
              <w:tc>
                <w:tcPr>
                  <w:tcW w:w="2227" w:type="dxa"/>
                  <w:shd w:val="clear" w:color="auto" w:fill="auto"/>
                </w:tcPr>
                <w:p w14:paraId="615EA1F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Introducing People</w:t>
                  </w:r>
                </w:p>
              </w:tc>
              <w:tc>
                <w:tcPr>
                  <w:tcW w:w="2700" w:type="dxa"/>
                  <w:shd w:val="clear" w:color="auto" w:fill="auto"/>
                </w:tcPr>
                <w:p w14:paraId="0677E7B5"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Meeting People for the First Time</w:t>
                  </w:r>
                </w:p>
              </w:tc>
              <w:tc>
                <w:tcPr>
                  <w:tcW w:w="2610" w:type="dxa"/>
                  <w:shd w:val="clear" w:color="auto" w:fill="auto"/>
                </w:tcPr>
                <w:p w14:paraId="4100CAF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Keeping Phone Calls Professional</w:t>
                  </w:r>
                </w:p>
              </w:tc>
              <w:tc>
                <w:tcPr>
                  <w:tcW w:w="2250" w:type="dxa"/>
                  <w:shd w:val="clear" w:color="auto" w:fill="auto"/>
                </w:tcPr>
                <w:p w14:paraId="5677591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Dressing for Success</w:t>
                  </w:r>
                </w:p>
              </w:tc>
            </w:tr>
            <w:tr w:rsidR="00B2107B" w:rsidRPr="007B6309" w14:paraId="40E33C10" w14:textId="77777777" w:rsidTr="008E2656">
              <w:tc>
                <w:tcPr>
                  <w:tcW w:w="2227" w:type="dxa"/>
                  <w:shd w:val="clear" w:color="auto" w:fill="auto"/>
                </w:tcPr>
                <w:p w14:paraId="6F1D4D3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Appropriate Dress</w:t>
                  </w:r>
                </w:p>
              </w:tc>
              <w:tc>
                <w:tcPr>
                  <w:tcW w:w="2700" w:type="dxa"/>
                  <w:shd w:val="clear" w:color="auto" w:fill="auto"/>
                </w:tcPr>
                <w:p w14:paraId="52285E9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Politeness</w:t>
                  </w:r>
                </w:p>
              </w:tc>
              <w:tc>
                <w:tcPr>
                  <w:tcW w:w="2610" w:type="dxa"/>
                  <w:shd w:val="clear" w:color="auto" w:fill="auto"/>
                </w:tcPr>
                <w:p w14:paraId="71C1D3CB"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Proper Use of Work Email</w:t>
                  </w:r>
                </w:p>
              </w:tc>
              <w:tc>
                <w:tcPr>
                  <w:tcW w:w="2250" w:type="dxa"/>
                  <w:shd w:val="clear" w:color="auto" w:fill="auto"/>
                </w:tcPr>
                <w:p w14:paraId="33E70623"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Showing a Professional Attitude</w:t>
                  </w:r>
                </w:p>
              </w:tc>
            </w:tr>
            <w:tr w:rsidR="00B2107B" w:rsidRPr="007B6309" w14:paraId="422BF790" w14:textId="77777777" w:rsidTr="008E2656">
              <w:tc>
                <w:tcPr>
                  <w:tcW w:w="2227" w:type="dxa"/>
                  <w:shd w:val="clear" w:color="auto" w:fill="auto"/>
                </w:tcPr>
                <w:p w14:paraId="6884195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Business Meal Functions</w:t>
                  </w:r>
                </w:p>
              </w:tc>
              <w:tc>
                <w:tcPr>
                  <w:tcW w:w="2700" w:type="dxa"/>
                  <w:shd w:val="clear" w:color="auto" w:fill="auto"/>
                </w:tcPr>
                <w:p w14:paraId="2ECDDFAD"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2B0AAFFD"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Proper Use of Cell Phone</w:t>
                  </w:r>
                </w:p>
              </w:tc>
              <w:tc>
                <w:tcPr>
                  <w:tcW w:w="2250" w:type="dxa"/>
                  <w:shd w:val="clear" w:color="auto" w:fill="auto"/>
                </w:tcPr>
                <w:p w14:paraId="540E42F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Using Good Posture</w:t>
                  </w:r>
                </w:p>
              </w:tc>
            </w:tr>
            <w:tr w:rsidR="00B2107B" w:rsidRPr="007B6309" w14:paraId="2C0F5838" w14:textId="77777777" w:rsidTr="008E2656">
              <w:tc>
                <w:tcPr>
                  <w:tcW w:w="2227" w:type="dxa"/>
                  <w:shd w:val="clear" w:color="auto" w:fill="auto"/>
                </w:tcPr>
                <w:p w14:paraId="2BC5367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Behavior at Work Parties</w:t>
                  </w:r>
                </w:p>
              </w:tc>
              <w:tc>
                <w:tcPr>
                  <w:tcW w:w="2700" w:type="dxa"/>
                  <w:shd w:val="clear" w:color="auto" w:fill="auto"/>
                </w:tcPr>
                <w:p w14:paraId="47C837D2"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67124808"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Proper Use in Texting</w:t>
                  </w:r>
                </w:p>
              </w:tc>
              <w:tc>
                <w:tcPr>
                  <w:tcW w:w="2250" w:type="dxa"/>
                  <w:shd w:val="clear" w:color="auto" w:fill="auto"/>
                </w:tcPr>
                <w:p w14:paraId="4362457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Presenting Yourself to Associates</w:t>
                  </w:r>
                </w:p>
              </w:tc>
            </w:tr>
            <w:tr w:rsidR="00B2107B" w:rsidRPr="007B6309" w14:paraId="5D93C157" w14:textId="77777777" w:rsidTr="008E2656">
              <w:tc>
                <w:tcPr>
                  <w:tcW w:w="2227" w:type="dxa"/>
                  <w:shd w:val="clear" w:color="auto" w:fill="auto"/>
                </w:tcPr>
                <w:p w14:paraId="63B8377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Behavior at Conventions</w:t>
                  </w:r>
                </w:p>
              </w:tc>
              <w:tc>
                <w:tcPr>
                  <w:tcW w:w="2700" w:type="dxa"/>
                  <w:shd w:val="clear" w:color="auto" w:fill="auto"/>
                </w:tcPr>
                <w:p w14:paraId="2D34588D"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4C35D2EB"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250" w:type="dxa"/>
                  <w:shd w:val="clear" w:color="auto" w:fill="auto"/>
                </w:tcPr>
                <w:p w14:paraId="47E955F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Accepting Criticism</w:t>
                  </w:r>
                </w:p>
              </w:tc>
            </w:tr>
            <w:tr w:rsidR="00B2107B" w:rsidRPr="007B6309" w14:paraId="0F1A45B6" w14:textId="77777777" w:rsidTr="008E2656">
              <w:tc>
                <w:tcPr>
                  <w:tcW w:w="2227" w:type="dxa"/>
                  <w:shd w:val="clear" w:color="auto" w:fill="auto"/>
                </w:tcPr>
                <w:p w14:paraId="086D13EE"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International Etiquette</w:t>
                  </w:r>
                </w:p>
              </w:tc>
              <w:tc>
                <w:tcPr>
                  <w:tcW w:w="2700" w:type="dxa"/>
                  <w:shd w:val="clear" w:color="auto" w:fill="auto"/>
                </w:tcPr>
                <w:p w14:paraId="5BA24576"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7B4F9BF3"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250" w:type="dxa"/>
                  <w:shd w:val="clear" w:color="auto" w:fill="auto"/>
                </w:tcPr>
                <w:p w14:paraId="381EC28C"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Demonstrating Leadership</w:t>
                  </w:r>
                </w:p>
              </w:tc>
            </w:tr>
            <w:tr w:rsidR="00B2107B" w:rsidRPr="007B6309" w14:paraId="198351D7" w14:textId="77777777" w:rsidTr="008E2656">
              <w:tc>
                <w:tcPr>
                  <w:tcW w:w="2227" w:type="dxa"/>
                  <w:shd w:val="clear" w:color="auto" w:fill="auto"/>
                </w:tcPr>
                <w:p w14:paraId="7DF10A37"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Cross-Cultural Etiquette</w:t>
                  </w:r>
                </w:p>
              </w:tc>
              <w:tc>
                <w:tcPr>
                  <w:tcW w:w="2700" w:type="dxa"/>
                  <w:shd w:val="clear" w:color="auto" w:fill="auto"/>
                </w:tcPr>
                <w:p w14:paraId="2321DB8A"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64F004D6"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250" w:type="dxa"/>
                  <w:shd w:val="clear" w:color="auto" w:fill="auto"/>
                </w:tcPr>
                <w:p w14:paraId="66F67F6C" w14:textId="77777777" w:rsidR="00B2107B" w:rsidRPr="007B6309" w:rsidRDefault="00B2107B" w:rsidP="00B2107B">
                  <w:pPr>
                    <w:spacing w:after="0" w:line="240" w:lineRule="auto"/>
                    <w:jc w:val="center"/>
                    <w:rPr>
                      <w:rFonts w:ascii="Times New Roman" w:hAnsi="Times New Roman" w:cs="Times New Roman"/>
                      <w:b/>
                      <w:sz w:val="21"/>
                      <w:szCs w:val="21"/>
                    </w:rPr>
                  </w:pPr>
                </w:p>
              </w:tc>
            </w:tr>
            <w:tr w:rsidR="00B2107B" w:rsidRPr="007B6309" w14:paraId="21676F71" w14:textId="77777777" w:rsidTr="008E2656">
              <w:tc>
                <w:tcPr>
                  <w:tcW w:w="2227" w:type="dxa"/>
                  <w:shd w:val="clear" w:color="auto" w:fill="auto"/>
                </w:tcPr>
                <w:p w14:paraId="5DE76564" w14:textId="77777777" w:rsidR="00B2107B" w:rsidRPr="007B6309" w:rsidRDefault="00B2107B" w:rsidP="00B2107B">
                  <w:pPr>
                    <w:spacing w:after="0" w:line="240" w:lineRule="auto"/>
                    <w:jc w:val="center"/>
                    <w:rPr>
                      <w:rFonts w:ascii="Times New Roman" w:hAnsi="Times New Roman" w:cs="Times New Roman"/>
                      <w:sz w:val="21"/>
                      <w:szCs w:val="21"/>
                    </w:rPr>
                  </w:pPr>
                  <w:r w:rsidRPr="007B6309">
                    <w:rPr>
                      <w:rFonts w:ascii="Times New Roman" w:hAnsi="Times New Roman" w:cs="Times New Roman"/>
                      <w:sz w:val="21"/>
                      <w:szCs w:val="21"/>
                    </w:rPr>
                    <w:t>Working in a Cubicle</w:t>
                  </w:r>
                </w:p>
              </w:tc>
              <w:tc>
                <w:tcPr>
                  <w:tcW w:w="2700" w:type="dxa"/>
                  <w:shd w:val="clear" w:color="auto" w:fill="auto"/>
                </w:tcPr>
                <w:p w14:paraId="1129A7B0"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610" w:type="dxa"/>
                  <w:shd w:val="clear" w:color="auto" w:fill="auto"/>
                </w:tcPr>
                <w:p w14:paraId="0612D62B" w14:textId="77777777" w:rsidR="00B2107B" w:rsidRPr="007B6309" w:rsidRDefault="00B2107B" w:rsidP="00B2107B">
                  <w:pPr>
                    <w:spacing w:after="0" w:line="240" w:lineRule="auto"/>
                    <w:jc w:val="center"/>
                    <w:rPr>
                      <w:rFonts w:ascii="Times New Roman" w:hAnsi="Times New Roman" w:cs="Times New Roman"/>
                      <w:b/>
                      <w:sz w:val="21"/>
                      <w:szCs w:val="21"/>
                    </w:rPr>
                  </w:pPr>
                </w:p>
              </w:tc>
              <w:tc>
                <w:tcPr>
                  <w:tcW w:w="2250" w:type="dxa"/>
                  <w:shd w:val="clear" w:color="auto" w:fill="auto"/>
                </w:tcPr>
                <w:p w14:paraId="1BAEF130" w14:textId="77777777" w:rsidR="00B2107B" w:rsidRPr="007B6309" w:rsidRDefault="00B2107B" w:rsidP="00B2107B">
                  <w:pPr>
                    <w:spacing w:after="0" w:line="240" w:lineRule="auto"/>
                    <w:jc w:val="center"/>
                    <w:rPr>
                      <w:rFonts w:ascii="Times New Roman" w:hAnsi="Times New Roman" w:cs="Times New Roman"/>
                      <w:b/>
                      <w:sz w:val="21"/>
                      <w:szCs w:val="21"/>
                    </w:rPr>
                  </w:pPr>
                </w:p>
              </w:tc>
            </w:tr>
          </w:tbl>
          <w:p w14:paraId="182B13F3" w14:textId="77777777" w:rsidR="00B2107B" w:rsidRPr="007B6309" w:rsidRDefault="00B2107B" w:rsidP="00B2107B">
            <w:pPr>
              <w:widowControl w:val="0"/>
              <w:autoSpaceDE w:val="0"/>
              <w:autoSpaceDN w:val="0"/>
              <w:adjustRightInd w:val="0"/>
              <w:rPr>
                <w:rFonts w:ascii="Times New Roman" w:eastAsia="Times New Roman" w:hAnsi="Times New Roman" w:cs="Times New Roman"/>
                <w:sz w:val="24"/>
                <w:szCs w:val="23"/>
              </w:rPr>
            </w:pPr>
          </w:p>
        </w:tc>
      </w:tr>
      <w:tr w:rsidR="00B2107B" w:rsidRPr="007B6309" w14:paraId="458E7124" w14:textId="77777777" w:rsidTr="008E2656">
        <w:trPr>
          <w:gridBefore w:val="1"/>
          <w:wBefore w:w="22" w:type="dxa"/>
          <w:trHeight w:val="99"/>
        </w:trPr>
        <w:tc>
          <w:tcPr>
            <w:tcW w:w="10800" w:type="dxa"/>
            <w:shd w:val="clear" w:color="auto" w:fill="auto"/>
          </w:tcPr>
          <w:p w14:paraId="3D38EE7B" w14:textId="77777777" w:rsidR="00B2107B" w:rsidRPr="007B6309" w:rsidRDefault="00B2107B" w:rsidP="008E2656">
            <w:pPr>
              <w:tabs>
                <w:tab w:val="left" w:pos="1080"/>
                <w:tab w:val="left" w:pos="1170"/>
              </w:tabs>
              <w:ind w:right="-18"/>
              <w:rPr>
                <w:rFonts w:ascii="Times New Roman" w:hAnsi="Times New Roman" w:cs="Times New Roman"/>
                <w:b/>
                <w:sz w:val="24"/>
                <w:szCs w:val="23"/>
              </w:rPr>
            </w:pPr>
          </w:p>
          <w:p w14:paraId="4C21B18F" w14:textId="77777777" w:rsidR="00B2107B" w:rsidRPr="007B6309" w:rsidRDefault="00B2107B" w:rsidP="008E2656">
            <w:pPr>
              <w:tabs>
                <w:tab w:val="left" w:pos="1080"/>
                <w:tab w:val="left" w:pos="1170"/>
              </w:tabs>
              <w:ind w:right="-18"/>
              <w:rPr>
                <w:rFonts w:ascii="Times New Roman" w:hAnsi="Times New Roman" w:cs="Times New Roman"/>
                <w:b/>
                <w:sz w:val="24"/>
                <w:szCs w:val="23"/>
              </w:rPr>
            </w:pPr>
            <w:r w:rsidRPr="007B6309">
              <w:rPr>
                <w:rFonts w:ascii="Times New Roman" w:hAnsi="Times New Roman" w:cs="Times New Roman"/>
                <w:b/>
                <w:sz w:val="24"/>
                <w:szCs w:val="23"/>
              </w:rPr>
              <w:t>Support of CTAE Foundation Course Standards and Common Core GPS and Georgia Performance Standards</w:t>
            </w:r>
          </w:p>
          <w:p w14:paraId="43A5A2BA" w14:textId="77777777" w:rsidR="00B2107B" w:rsidRPr="007B6309" w:rsidRDefault="00B2107B" w:rsidP="008E2656">
            <w:pPr>
              <w:widowControl w:val="0"/>
              <w:autoSpaceDE w:val="0"/>
              <w:autoSpaceDN w:val="0"/>
              <w:adjustRightInd w:val="0"/>
              <w:rPr>
                <w:rFonts w:ascii="Times New Roman" w:eastAsia="Times New Roman" w:hAnsi="Times New Roman" w:cs="Times New Roman"/>
                <w:b/>
                <w:sz w:val="23"/>
                <w:szCs w:val="23"/>
              </w:rPr>
            </w:pPr>
            <w:r w:rsidRPr="007B6309">
              <w:rPr>
                <w:rFonts w:ascii="Times New Roman" w:eastAsia="Times New Roman" w:hAnsi="Times New Roman" w:cs="Times New Roman"/>
                <w:b/>
                <w:sz w:val="23"/>
                <w:szCs w:val="23"/>
              </w:rPr>
              <w:t xml:space="preserve">L9-10RST 1-10 and L9-10WHST 1-10: </w:t>
            </w:r>
          </w:p>
          <w:p w14:paraId="44608300" w14:textId="77777777" w:rsidR="00B2107B" w:rsidRPr="007B6309" w:rsidRDefault="00B2107B" w:rsidP="008E2656">
            <w:pPr>
              <w:widowControl w:val="0"/>
              <w:autoSpaceDE w:val="0"/>
              <w:autoSpaceDN w:val="0"/>
              <w:adjustRightInd w:val="0"/>
              <w:rPr>
                <w:rFonts w:ascii="Times New Roman" w:eastAsia="Times New Roman" w:hAnsi="Times New Roman" w:cs="Times New Roman"/>
                <w:sz w:val="23"/>
                <w:szCs w:val="23"/>
              </w:rPr>
            </w:pPr>
            <w:r w:rsidRPr="007B6309">
              <w:rPr>
                <w:rFonts w:ascii="Times New Roman" w:eastAsia="Times New Roman" w:hAnsi="Times New Roman" w:cs="Times New Roman"/>
                <w:sz w:val="23"/>
                <w:szCs w:val="23"/>
              </w:rPr>
              <w:t xml:space="preserve">Common Core ELA/Literacy standards have been written specifically for technical subjects and have been adopted as part of the official standards for all CTAE courses. </w:t>
            </w:r>
            <w:r w:rsidRPr="007B6309">
              <w:rPr>
                <w:rFonts w:ascii="Times New Roman" w:hAnsi="Times New Roman" w:cs="Times New Roman"/>
                <w:sz w:val="23"/>
                <w:szCs w:val="23"/>
              </w:rPr>
              <w:t>Additional Common Core ELA/Literacy standards for Speaking and Listening are listed in the foundational course standards below</w:t>
            </w:r>
            <w:r w:rsidRPr="007B6309">
              <w:rPr>
                <w:rFonts w:ascii="Times New Roman" w:eastAsia="Times New Roman" w:hAnsi="Times New Roman" w:cs="Times New Roman"/>
                <w:sz w:val="23"/>
                <w:szCs w:val="23"/>
              </w:rPr>
              <w:t>.</w:t>
            </w:r>
          </w:p>
        </w:tc>
      </w:tr>
    </w:tbl>
    <w:p w14:paraId="04973944" w14:textId="77777777" w:rsidR="009A589F" w:rsidRDefault="009A589F"/>
    <w:p w14:paraId="387C883F" w14:textId="77777777" w:rsidR="009A589F" w:rsidRPr="009A589F" w:rsidRDefault="00F05515" w:rsidP="009A589F">
      <w:pPr>
        <w:tabs>
          <w:tab w:val="left" w:pos="522"/>
        </w:tabs>
        <w:spacing w:after="0" w:line="240" w:lineRule="auto"/>
        <w:rPr>
          <w:rFonts w:ascii="Times New Roman" w:hAnsi="Times New Roman" w:cs="Times New Roman"/>
          <w:b/>
        </w:rPr>
      </w:pPr>
      <w:r w:rsidRPr="009A589F">
        <w:rPr>
          <w:rFonts w:ascii="Times New Roman" w:hAnsi="Times New Roman" w:cs="Times New Roman"/>
          <w:b/>
        </w:rPr>
        <w:fldChar w:fldCharType="begin">
          <w:ffData>
            <w:name w:val="Check1"/>
            <w:enabled/>
            <w:calcOnExit w:val="0"/>
            <w:checkBox>
              <w:sizeAuto/>
              <w:default w:val="0"/>
            </w:checkBox>
          </w:ffData>
        </w:fldChar>
      </w:r>
      <w:r w:rsidR="009A589F" w:rsidRPr="009A589F">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9A589F">
        <w:rPr>
          <w:rFonts w:ascii="Times New Roman" w:hAnsi="Times New Roman" w:cs="Times New Roman"/>
          <w:b/>
        </w:rPr>
        <w:fldChar w:fldCharType="end"/>
      </w:r>
      <w:r w:rsidR="009A589F" w:rsidRPr="009A589F">
        <w:rPr>
          <w:rFonts w:ascii="Times New Roman" w:hAnsi="Times New Roman" w:cs="Times New Roman"/>
          <w:b/>
        </w:rPr>
        <w:t xml:space="preserve">  </w:t>
      </w:r>
      <w:r w:rsidR="009A589F" w:rsidRPr="009A589F">
        <w:rPr>
          <w:rFonts w:ascii="Times New Roman" w:hAnsi="Times New Roman" w:cs="Times New Roman"/>
          <w:b/>
        </w:rPr>
        <w:tab/>
        <w:t xml:space="preserve">Lesson </w:t>
      </w:r>
      <w:proofErr w:type="gramStart"/>
      <w:r w:rsidR="009A589F" w:rsidRPr="009A589F">
        <w:rPr>
          <w:rFonts w:ascii="Times New Roman" w:hAnsi="Times New Roman" w:cs="Times New Roman"/>
          <w:b/>
        </w:rPr>
        <w:t>Plan  (</w:t>
      </w:r>
      <w:proofErr w:type="gramEnd"/>
      <w:r w:rsidR="009A589F" w:rsidRPr="009A589F">
        <w:rPr>
          <w:rFonts w:ascii="Times New Roman" w:hAnsi="Times New Roman" w:cs="Times New Roman"/>
          <w:b/>
        </w:rPr>
        <w:t>The Standard and all Elements are listed.)</w:t>
      </w:r>
    </w:p>
    <w:p w14:paraId="1C83A89D" w14:textId="77777777" w:rsidR="009A589F" w:rsidRPr="009A589F" w:rsidRDefault="009A589F" w:rsidP="009A589F">
      <w:pPr>
        <w:tabs>
          <w:tab w:val="left" w:pos="522"/>
        </w:tabs>
        <w:spacing w:after="0" w:line="240" w:lineRule="auto"/>
        <w:rPr>
          <w:rFonts w:ascii="Times New Roman" w:hAnsi="Times New Roman" w:cs="Times New Roman"/>
          <w:b/>
        </w:rPr>
      </w:pPr>
    </w:p>
    <w:p w14:paraId="01E84CB5" w14:textId="77777777" w:rsidR="009A589F" w:rsidRPr="009A589F" w:rsidRDefault="00F05515" w:rsidP="009A589F">
      <w:pPr>
        <w:tabs>
          <w:tab w:val="left" w:pos="522"/>
        </w:tabs>
        <w:spacing w:after="0" w:line="240" w:lineRule="auto"/>
        <w:rPr>
          <w:rFonts w:ascii="Times New Roman" w:hAnsi="Times New Roman" w:cs="Times New Roman"/>
          <w:b/>
        </w:rPr>
      </w:pPr>
      <w:r w:rsidRPr="009A589F">
        <w:rPr>
          <w:rFonts w:ascii="Times New Roman" w:hAnsi="Times New Roman" w:cs="Times New Roman"/>
          <w:b/>
        </w:rPr>
        <w:fldChar w:fldCharType="begin">
          <w:ffData>
            <w:name w:val="Check2"/>
            <w:enabled/>
            <w:calcOnExit w:val="0"/>
            <w:checkBox>
              <w:sizeAuto/>
              <w:default w:val="0"/>
            </w:checkBox>
          </w:ffData>
        </w:fldChar>
      </w:r>
      <w:r w:rsidR="009A589F" w:rsidRPr="009A589F">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9A589F">
        <w:rPr>
          <w:rFonts w:ascii="Times New Roman" w:hAnsi="Times New Roman" w:cs="Times New Roman"/>
          <w:b/>
        </w:rPr>
        <w:fldChar w:fldCharType="end"/>
      </w:r>
      <w:r w:rsidR="009A589F" w:rsidRPr="009A589F">
        <w:rPr>
          <w:rFonts w:ascii="Times New Roman" w:hAnsi="Times New Roman" w:cs="Times New Roman"/>
          <w:b/>
        </w:rPr>
        <w:t xml:space="preserve">  </w:t>
      </w:r>
      <w:r w:rsidR="009A589F" w:rsidRPr="009A589F">
        <w:rPr>
          <w:rFonts w:ascii="Times New Roman" w:hAnsi="Times New Roman" w:cs="Times New Roman"/>
          <w:b/>
        </w:rPr>
        <w:tab/>
        <w:t xml:space="preserve">Completed Student Work </w:t>
      </w:r>
      <w:proofErr w:type="gramStart"/>
      <w:r w:rsidR="009A589F" w:rsidRPr="009A589F">
        <w:rPr>
          <w:rFonts w:ascii="Times New Roman" w:hAnsi="Times New Roman" w:cs="Times New Roman"/>
          <w:b/>
        </w:rPr>
        <w:t>noted  (</w:t>
      </w:r>
      <w:proofErr w:type="gramEnd"/>
      <w:r w:rsidR="009A589F" w:rsidRPr="009A589F">
        <w:rPr>
          <w:rFonts w:ascii="Times New Roman" w:hAnsi="Times New Roman" w:cs="Times New Roman"/>
          <w:b/>
        </w:rPr>
        <w:t>All standards and elements addressed as listed)</w:t>
      </w:r>
    </w:p>
    <w:p w14:paraId="47D35BAC" w14:textId="77777777" w:rsidR="009A589F" w:rsidRPr="009A589F" w:rsidRDefault="009A589F" w:rsidP="009A589F">
      <w:pPr>
        <w:tabs>
          <w:tab w:val="left" w:pos="522"/>
        </w:tabs>
        <w:spacing w:after="0" w:line="240" w:lineRule="auto"/>
        <w:rPr>
          <w:rFonts w:ascii="Times New Roman" w:hAnsi="Times New Roman" w:cs="Times New Roman"/>
          <w:b/>
        </w:rPr>
      </w:pPr>
    </w:p>
    <w:p w14:paraId="1270BDDD" w14:textId="77777777" w:rsidR="009A589F" w:rsidRPr="009A589F" w:rsidRDefault="00F05515" w:rsidP="009A589F">
      <w:pPr>
        <w:pStyle w:val="Default"/>
        <w:ind w:right="-630"/>
        <w:rPr>
          <w:rFonts w:ascii="Times New Roman" w:hAnsi="Times New Roman" w:cs="Times New Roman"/>
          <w:b/>
        </w:rPr>
      </w:pPr>
      <w:r w:rsidRPr="009A589F">
        <w:rPr>
          <w:rFonts w:ascii="Times New Roman" w:hAnsi="Times New Roman" w:cs="Times New Roman"/>
          <w:b/>
          <w:sz w:val="22"/>
          <w:szCs w:val="22"/>
        </w:rPr>
        <w:fldChar w:fldCharType="begin">
          <w:ffData>
            <w:name w:val="Check3"/>
            <w:enabled/>
            <w:calcOnExit w:val="0"/>
            <w:checkBox>
              <w:sizeAuto/>
              <w:default w:val="0"/>
            </w:checkBox>
          </w:ffData>
        </w:fldChar>
      </w:r>
      <w:r w:rsidR="009A589F" w:rsidRPr="009A589F">
        <w:rPr>
          <w:rFonts w:ascii="Times New Roman" w:hAnsi="Times New Roman" w:cs="Times New Roman"/>
          <w:b/>
          <w:sz w:val="22"/>
          <w:szCs w:val="22"/>
        </w:rPr>
        <w:instrText xml:space="preserve"> FORMCHECKBOX </w:instrText>
      </w:r>
      <w:r w:rsidR="00000000">
        <w:rPr>
          <w:rFonts w:ascii="Times New Roman" w:hAnsi="Times New Roman" w:cs="Times New Roman"/>
          <w:b/>
          <w:sz w:val="22"/>
          <w:szCs w:val="22"/>
        </w:rPr>
      </w:r>
      <w:r w:rsidR="00000000">
        <w:rPr>
          <w:rFonts w:ascii="Times New Roman" w:hAnsi="Times New Roman" w:cs="Times New Roman"/>
          <w:b/>
          <w:sz w:val="22"/>
          <w:szCs w:val="22"/>
        </w:rPr>
        <w:fldChar w:fldCharType="separate"/>
      </w:r>
      <w:r w:rsidRPr="009A589F">
        <w:rPr>
          <w:rFonts w:ascii="Times New Roman" w:hAnsi="Times New Roman" w:cs="Times New Roman"/>
          <w:b/>
          <w:sz w:val="22"/>
          <w:szCs w:val="22"/>
        </w:rPr>
        <w:fldChar w:fldCharType="end"/>
      </w:r>
      <w:r w:rsidR="009A589F" w:rsidRPr="009A589F">
        <w:rPr>
          <w:rFonts w:ascii="Times New Roman" w:hAnsi="Times New Roman" w:cs="Times New Roman"/>
          <w:b/>
          <w:sz w:val="22"/>
          <w:szCs w:val="22"/>
        </w:rPr>
        <w:t xml:space="preserve">     Completed Student Evaluation forms noted (All standards and elements addressed</w:t>
      </w:r>
      <w:r w:rsidR="009A589F" w:rsidRPr="009A589F">
        <w:rPr>
          <w:rFonts w:ascii="Times New Roman" w:hAnsi="Times New Roman" w:cs="Times New Roman"/>
          <w:b/>
        </w:rPr>
        <w:t xml:space="preserve"> </w:t>
      </w:r>
      <w:r w:rsidR="009A589F" w:rsidRPr="009A589F">
        <w:rPr>
          <w:rFonts w:ascii="Times New Roman" w:hAnsi="Times New Roman" w:cs="Times New Roman"/>
          <w:b/>
          <w:sz w:val="22"/>
          <w:szCs w:val="22"/>
        </w:rPr>
        <w:t>as listed)</w:t>
      </w:r>
      <w:r w:rsidR="009A589F" w:rsidRPr="009A589F">
        <w:rPr>
          <w:rFonts w:ascii="Times New Roman" w:hAnsi="Times New Roman" w:cs="Times New Roman"/>
          <w:b/>
        </w:rPr>
        <w:t xml:space="preserve">  </w:t>
      </w:r>
    </w:p>
    <w:p w14:paraId="0A3092BE" w14:textId="77777777" w:rsidR="007B6309" w:rsidRDefault="007B6309">
      <w:r>
        <w:br w:type="page"/>
      </w:r>
    </w:p>
    <w:tbl>
      <w:tblPr>
        <w:tblStyle w:val="TableGrid"/>
        <w:tblW w:w="106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9720"/>
        <w:gridCol w:w="810"/>
      </w:tblGrid>
      <w:tr w:rsidR="00B2107B" w:rsidRPr="007B6309" w14:paraId="5F0843FD" w14:textId="77777777" w:rsidTr="008E2656">
        <w:trPr>
          <w:trHeight w:val="99"/>
        </w:trPr>
        <w:tc>
          <w:tcPr>
            <w:tcW w:w="10620" w:type="dxa"/>
            <w:gridSpan w:val="3"/>
            <w:shd w:val="clear" w:color="auto" w:fill="auto"/>
          </w:tcPr>
          <w:p w14:paraId="047A3322" w14:textId="77777777" w:rsidR="00B2107B" w:rsidRPr="007B6309" w:rsidRDefault="00B2107B" w:rsidP="00B2107B">
            <w:pPr>
              <w:autoSpaceDE w:val="0"/>
              <w:autoSpaceDN w:val="0"/>
              <w:adjustRightInd w:val="0"/>
              <w:rPr>
                <w:rFonts w:ascii="Times New Roman" w:hAnsi="Times New Roman" w:cs="Times New Roman"/>
                <w:bCs/>
                <w:sz w:val="23"/>
                <w:szCs w:val="23"/>
              </w:rPr>
            </w:pPr>
          </w:p>
        </w:tc>
      </w:tr>
      <w:tr w:rsidR="00B2107B" w:rsidRPr="007B6309" w14:paraId="3E3A32FA" w14:textId="77777777" w:rsidTr="008E2656">
        <w:trPr>
          <w:trHeight w:val="60"/>
        </w:trPr>
        <w:tc>
          <w:tcPr>
            <w:tcW w:w="10620" w:type="dxa"/>
            <w:gridSpan w:val="3"/>
            <w:shd w:val="clear" w:color="auto" w:fill="D9D9D9" w:themeFill="background1" w:themeFillShade="D9"/>
          </w:tcPr>
          <w:p w14:paraId="5B253A4B" w14:textId="77777777" w:rsidR="00B2107B" w:rsidRPr="007B6309" w:rsidRDefault="00B2107B" w:rsidP="00434233">
            <w:pPr>
              <w:jc w:val="center"/>
              <w:rPr>
                <w:rFonts w:ascii="Times New Roman" w:hAnsi="Times New Roman" w:cs="Times New Roman"/>
                <w:b/>
                <w:bCs/>
                <w:sz w:val="23"/>
                <w:szCs w:val="23"/>
              </w:rPr>
            </w:pPr>
            <w:r w:rsidRPr="007B6309">
              <w:rPr>
                <w:rFonts w:ascii="Times New Roman" w:hAnsi="Times New Roman" w:cs="Times New Roman"/>
                <w:b/>
                <w:bCs/>
                <w:sz w:val="28"/>
                <w:szCs w:val="23"/>
              </w:rPr>
              <w:t>Course Standard 2</w:t>
            </w:r>
          </w:p>
        </w:tc>
      </w:tr>
      <w:tr w:rsidR="00B2107B" w:rsidRPr="007B6309" w14:paraId="15E493CC" w14:textId="77777777" w:rsidTr="008E2656">
        <w:tc>
          <w:tcPr>
            <w:tcW w:w="10620" w:type="dxa"/>
            <w:gridSpan w:val="3"/>
          </w:tcPr>
          <w:p w14:paraId="59C27197" w14:textId="77777777" w:rsidR="00B2107B" w:rsidRPr="007B6309" w:rsidRDefault="00B2107B" w:rsidP="00F9020D">
            <w:pPr>
              <w:rPr>
                <w:rFonts w:ascii="Times New Roman" w:hAnsi="Times New Roman" w:cs="Times New Roman"/>
                <w:b/>
                <w:bCs/>
                <w:sz w:val="20"/>
                <w:szCs w:val="23"/>
              </w:rPr>
            </w:pPr>
            <w:r w:rsidRPr="007B6309">
              <w:rPr>
                <w:rFonts w:ascii="Times New Roman" w:hAnsi="Times New Roman" w:cs="Times New Roman"/>
                <w:b/>
                <w:bCs/>
                <w:sz w:val="23"/>
                <w:szCs w:val="23"/>
              </w:rPr>
              <w:t>HS-SM-2</w:t>
            </w:r>
          </w:p>
          <w:p w14:paraId="138CA6B8" w14:textId="77777777" w:rsidR="00B2107B" w:rsidRPr="007B6309" w:rsidRDefault="00B2107B" w:rsidP="00BB057E">
            <w:pPr>
              <w:rPr>
                <w:rFonts w:ascii="Times New Roman" w:hAnsi="Times New Roman" w:cs="Times New Roman"/>
                <w:b/>
                <w:color w:val="000000"/>
              </w:rPr>
            </w:pPr>
            <w:r w:rsidRPr="007B6309">
              <w:rPr>
                <w:rFonts w:ascii="Times New Roman" w:hAnsi="Times New Roman" w:cs="Times New Roman"/>
                <w:b/>
                <w:color w:val="000000"/>
                <w:sz w:val="23"/>
                <w:szCs w:val="23"/>
              </w:rPr>
              <w:t>Analyze anatomic positions, directional terms, movements, and postures as related to the appendicular skeleton</w:t>
            </w:r>
            <w:r w:rsidRPr="007B6309">
              <w:rPr>
                <w:rFonts w:ascii="Times New Roman" w:eastAsia="Calibri" w:hAnsi="Times New Roman" w:cs="Times New Roman"/>
                <w:b/>
                <w:color w:val="000000"/>
                <w:sz w:val="23"/>
                <w:szCs w:val="23"/>
              </w:rPr>
              <w:t>.</w:t>
            </w:r>
            <w:r w:rsidRPr="007B6309">
              <w:rPr>
                <w:rFonts w:ascii="Times New Roman" w:hAnsi="Times New Roman" w:cs="Times New Roman"/>
                <w:b/>
                <w:bCs/>
                <w:sz w:val="23"/>
                <w:szCs w:val="23"/>
              </w:rPr>
              <w:t xml:space="preserve"> </w:t>
            </w:r>
          </w:p>
        </w:tc>
      </w:tr>
      <w:tr w:rsidR="00B2107B" w:rsidRPr="007B6309" w14:paraId="34420DD5" w14:textId="77777777" w:rsidTr="008E2656">
        <w:tc>
          <w:tcPr>
            <w:tcW w:w="10620" w:type="dxa"/>
            <w:gridSpan w:val="3"/>
          </w:tcPr>
          <w:p w14:paraId="7D06C05D" w14:textId="77777777" w:rsidR="00B2107B" w:rsidRPr="007B6309" w:rsidRDefault="00B2107B" w:rsidP="00B2107B">
            <w:pPr>
              <w:pStyle w:val="ListParagraph"/>
              <w:numPr>
                <w:ilvl w:val="1"/>
                <w:numId w:val="1"/>
              </w:numPr>
              <w:ind w:left="702" w:hanging="540"/>
              <w:rPr>
                <w:rFonts w:ascii="Times New Roman" w:hAnsi="Times New Roman" w:cs="Times New Roman"/>
                <w:sz w:val="23"/>
                <w:szCs w:val="23"/>
              </w:rPr>
            </w:pPr>
            <w:r w:rsidRPr="007B6309">
              <w:rPr>
                <w:rFonts w:ascii="Times New Roman" w:hAnsi="Times New Roman" w:cs="Times New Roman"/>
                <w:color w:val="000000"/>
                <w:sz w:val="23"/>
                <w:szCs w:val="23"/>
              </w:rPr>
              <w:t>Identify the terminology used to describe body part locations, reference positions, anatomical directions, and planes of motion, with their respective axis of rotation in relation to human movement.</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070EA607" w14:textId="77777777" w:rsidR="00B2107B" w:rsidRPr="007B6309" w:rsidRDefault="00B2107B" w:rsidP="00B2107B">
            <w:pPr>
              <w:pStyle w:val="ListParagraph"/>
              <w:numPr>
                <w:ilvl w:val="1"/>
                <w:numId w:val="1"/>
              </w:numPr>
              <w:ind w:left="702" w:hanging="540"/>
              <w:rPr>
                <w:rFonts w:ascii="Times New Roman" w:hAnsi="Times New Roman" w:cs="Times New Roman"/>
                <w:sz w:val="23"/>
                <w:szCs w:val="23"/>
              </w:rPr>
            </w:pPr>
            <w:r w:rsidRPr="007B6309">
              <w:rPr>
                <w:rFonts w:ascii="Times New Roman" w:hAnsi="Times New Roman" w:cs="Times New Roman"/>
                <w:color w:val="000000"/>
                <w:sz w:val="23"/>
                <w:szCs w:val="23"/>
              </w:rPr>
              <w:t>Describe the various types and characteristics of bones and joints in the human body.</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5803FFEE" w14:textId="77777777" w:rsidR="00B2107B" w:rsidRDefault="00B2107B" w:rsidP="00B2107B">
            <w:pPr>
              <w:pStyle w:val="ListParagraph"/>
              <w:numPr>
                <w:ilvl w:val="1"/>
                <w:numId w:val="1"/>
              </w:numPr>
              <w:ind w:left="702" w:hanging="540"/>
              <w:rPr>
                <w:rFonts w:ascii="Times New Roman" w:hAnsi="Times New Roman" w:cs="Times New Roman"/>
                <w:sz w:val="23"/>
                <w:szCs w:val="23"/>
              </w:rPr>
            </w:pPr>
            <w:r w:rsidRPr="007B6309">
              <w:rPr>
                <w:rFonts w:ascii="Times New Roman" w:hAnsi="Times New Roman" w:cs="Times New Roman"/>
                <w:color w:val="000000"/>
                <w:sz w:val="23"/>
                <w:szCs w:val="23"/>
              </w:rPr>
              <w:t>Define and demonstrate the joint movement of the skeletal system</w:t>
            </w:r>
            <w:r w:rsidRPr="007B6309">
              <w:rPr>
                <w:rFonts w:ascii="Times New Roman" w:hAnsi="Times New Roman" w:cs="Times New Roman"/>
                <w:sz w:val="23"/>
                <w:szCs w:val="23"/>
              </w:rPr>
              <w:t>.</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2C7E3FCE" w14:textId="77777777" w:rsidR="008E2656" w:rsidRPr="007B6309" w:rsidRDefault="008E2656" w:rsidP="008E2656">
            <w:pPr>
              <w:pStyle w:val="ListParagraph"/>
              <w:ind w:left="702"/>
              <w:rPr>
                <w:rFonts w:ascii="Times New Roman" w:hAnsi="Times New Roman" w:cs="Times New Roman"/>
                <w:sz w:val="23"/>
                <w:szCs w:val="23"/>
              </w:rPr>
            </w:pPr>
          </w:p>
          <w:p w14:paraId="02627C5C"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17498395" w14:textId="77777777" w:rsidR="008E2656" w:rsidRPr="00B37244" w:rsidRDefault="008E2656" w:rsidP="008E2656">
            <w:pPr>
              <w:tabs>
                <w:tab w:val="left" w:pos="522"/>
              </w:tabs>
              <w:rPr>
                <w:rFonts w:ascii="Times New Roman" w:hAnsi="Times New Roman"/>
                <w:b/>
                <w:sz w:val="16"/>
                <w:szCs w:val="16"/>
              </w:rPr>
            </w:pPr>
          </w:p>
          <w:p w14:paraId="7A499A68"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74B59039" w14:textId="77777777" w:rsidR="008E2656" w:rsidRPr="00B37244" w:rsidRDefault="008E2656" w:rsidP="008E2656">
            <w:pPr>
              <w:tabs>
                <w:tab w:val="left" w:pos="522"/>
              </w:tabs>
              <w:rPr>
                <w:rFonts w:ascii="Times New Roman" w:hAnsi="Times New Roman"/>
                <w:b/>
                <w:sz w:val="16"/>
                <w:szCs w:val="16"/>
              </w:rPr>
            </w:pPr>
          </w:p>
          <w:p w14:paraId="746AD211"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4109BDA7" w14:textId="77777777" w:rsidR="00B2107B" w:rsidRDefault="00B2107B" w:rsidP="00B2107B">
            <w:pPr>
              <w:tabs>
                <w:tab w:val="left" w:pos="712"/>
              </w:tabs>
              <w:ind w:left="162"/>
              <w:rPr>
                <w:rFonts w:ascii="Times New Roman" w:hAnsi="Times New Roman" w:cs="Times New Roman"/>
                <w:color w:val="000000"/>
                <w:sz w:val="23"/>
                <w:szCs w:val="23"/>
              </w:rPr>
            </w:pPr>
          </w:p>
          <w:p w14:paraId="2DBD83AA" w14:textId="77777777" w:rsidR="009A589F" w:rsidRDefault="009A589F" w:rsidP="00B2107B">
            <w:pPr>
              <w:tabs>
                <w:tab w:val="left" w:pos="712"/>
              </w:tabs>
              <w:ind w:left="162"/>
              <w:rPr>
                <w:rFonts w:ascii="Times New Roman" w:hAnsi="Times New Roman" w:cs="Times New Roman"/>
                <w:color w:val="000000"/>
                <w:sz w:val="23"/>
                <w:szCs w:val="23"/>
              </w:rPr>
            </w:pPr>
          </w:p>
          <w:p w14:paraId="5A70DBFC" w14:textId="77777777" w:rsidR="009A589F" w:rsidRDefault="009A589F" w:rsidP="009A589F">
            <w:pPr>
              <w:rPr>
                <w:rFonts w:ascii="Times New Roman" w:hAnsi="Times New Roman" w:cs="Times New Roman"/>
                <w:color w:val="000000"/>
                <w:sz w:val="23"/>
                <w:szCs w:val="23"/>
              </w:rPr>
            </w:pPr>
          </w:p>
          <w:p w14:paraId="36B43A79" w14:textId="77777777" w:rsidR="009A589F" w:rsidRDefault="009A589F" w:rsidP="009A589F">
            <w:pPr>
              <w:rPr>
                <w:rFonts w:ascii="Times New Roman" w:hAnsi="Times New Roman" w:cs="Times New Roman"/>
                <w:color w:val="000000"/>
                <w:sz w:val="23"/>
                <w:szCs w:val="23"/>
              </w:rPr>
            </w:pPr>
          </w:p>
          <w:p w14:paraId="3B340B53" w14:textId="77777777" w:rsidR="009A589F" w:rsidRDefault="009A589F" w:rsidP="009A589F">
            <w:pPr>
              <w:rPr>
                <w:rFonts w:ascii="Times New Roman" w:hAnsi="Times New Roman" w:cs="Times New Roman"/>
                <w:color w:val="000000"/>
                <w:sz w:val="23"/>
                <w:szCs w:val="23"/>
              </w:rPr>
            </w:pPr>
          </w:p>
          <w:p w14:paraId="56A3410C" w14:textId="77777777" w:rsidR="009A589F" w:rsidRDefault="009A589F" w:rsidP="009A589F">
            <w:pPr>
              <w:rPr>
                <w:rFonts w:ascii="Times New Roman" w:hAnsi="Times New Roman" w:cs="Times New Roman"/>
                <w:color w:val="000000"/>
                <w:sz w:val="23"/>
                <w:szCs w:val="23"/>
              </w:rPr>
            </w:pPr>
          </w:p>
          <w:p w14:paraId="500357A7" w14:textId="77777777" w:rsidR="009A589F" w:rsidRDefault="009A589F" w:rsidP="009A589F">
            <w:pPr>
              <w:rPr>
                <w:rFonts w:ascii="Times New Roman" w:hAnsi="Times New Roman" w:cs="Times New Roman"/>
                <w:color w:val="000000"/>
                <w:sz w:val="23"/>
                <w:szCs w:val="23"/>
              </w:rPr>
            </w:pPr>
          </w:p>
          <w:p w14:paraId="2B4689E5" w14:textId="77777777" w:rsidR="009A589F" w:rsidRDefault="009A589F" w:rsidP="009A589F">
            <w:pPr>
              <w:rPr>
                <w:rFonts w:ascii="Times New Roman" w:hAnsi="Times New Roman" w:cs="Times New Roman"/>
                <w:color w:val="000000"/>
                <w:sz w:val="23"/>
                <w:szCs w:val="23"/>
              </w:rPr>
            </w:pPr>
          </w:p>
          <w:p w14:paraId="4C24E311" w14:textId="77777777" w:rsidR="009A589F" w:rsidRDefault="009A589F" w:rsidP="009A589F">
            <w:pPr>
              <w:rPr>
                <w:rFonts w:ascii="Times New Roman" w:hAnsi="Times New Roman" w:cs="Times New Roman"/>
                <w:color w:val="000000"/>
                <w:sz w:val="23"/>
                <w:szCs w:val="23"/>
              </w:rPr>
            </w:pPr>
          </w:p>
          <w:p w14:paraId="3E27EAF4" w14:textId="77777777" w:rsidR="009A589F" w:rsidRDefault="009A589F" w:rsidP="009A589F">
            <w:pPr>
              <w:rPr>
                <w:rFonts w:ascii="Times New Roman" w:hAnsi="Times New Roman" w:cs="Times New Roman"/>
                <w:color w:val="000000"/>
                <w:sz w:val="23"/>
                <w:szCs w:val="23"/>
              </w:rPr>
            </w:pPr>
          </w:p>
          <w:p w14:paraId="1C6D5C13" w14:textId="77777777" w:rsidR="009A589F" w:rsidRDefault="009A589F" w:rsidP="009A589F">
            <w:pPr>
              <w:rPr>
                <w:rFonts w:ascii="Times New Roman" w:hAnsi="Times New Roman" w:cs="Times New Roman"/>
                <w:color w:val="000000"/>
                <w:sz w:val="23"/>
                <w:szCs w:val="23"/>
              </w:rPr>
            </w:pPr>
          </w:p>
          <w:p w14:paraId="2A71F8AE" w14:textId="77777777" w:rsidR="009A589F" w:rsidRDefault="009A589F" w:rsidP="009A589F">
            <w:pPr>
              <w:rPr>
                <w:rFonts w:ascii="Times New Roman" w:hAnsi="Times New Roman" w:cs="Times New Roman"/>
                <w:color w:val="000000"/>
                <w:sz w:val="23"/>
                <w:szCs w:val="23"/>
              </w:rPr>
            </w:pPr>
          </w:p>
          <w:p w14:paraId="715DF264" w14:textId="77777777" w:rsidR="009A589F" w:rsidRDefault="009A589F" w:rsidP="009A589F">
            <w:pPr>
              <w:rPr>
                <w:rFonts w:ascii="Times New Roman" w:hAnsi="Times New Roman" w:cs="Times New Roman"/>
                <w:color w:val="000000"/>
                <w:sz w:val="23"/>
                <w:szCs w:val="23"/>
              </w:rPr>
            </w:pPr>
          </w:p>
          <w:p w14:paraId="3C28D599" w14:textId="77777777" w:rsidR="009A589F" w:rsidRDefault="009A589F" w:rsidP="009A589F">
            <w:pPr>
              <w:rPr>
                <w:rFonts w:ascii="Times New Roman" w:hAnsi="Times New Roman" w:cs="Times New Roman"/>
                <w:color w:val="000000"/>
                <w:sz w:val="23"/>
                <w:szCs w:val="23"/>
              </w:rPr>
            </w:pPr>
          </w:p>
          <w:p w14:paraId="05971E62" w14:textId="77777777" w:rsidR="009A589F" w:rsidRDefault="009A589F" w:rsidP="009A589F">
            <w:pPr>
              <w:rPr>
                <w:rFonts w:ascii="Times New Roman" w:hAnsi="Times New Roman" w:cs="Times New Roman"/>
                <w:color w:val="000000"/>
                <w:sz w:val="23"/>
                <w:szCs w:val="23"/>
              </w:rPr>
            </w:pPr>
          </w:p>
          <w:p w14:paraId="11755A3D" w14:textId="77777777" w:rsidR="009A589F" w:rsidRDefault="009A589F" w:rsidP="009A589F">
            <w:pPr>
              <w:rPr>
                <w:rFonts w:ascii="Times New Roman" w:hAnsi="Times New Roman" w:cs="Times New Roman"/>
                <w:color w:val="000000"/>
                <w:sz w:val="23"/>
                <w:szCs w:val="23"/>
              </w:rPr>
            </w:pPr>
          </w:p>
          <w:p w14:paraId="5E139852" w14:textId="77777777" w:rsidR="009A589F" w:rsidRDefault="009A589F" w:rsidP="009A589F">
            <w:pPr>
              <w:rPr>
                <w:rFonts w:ascii="Times New Roman" w:hAnsi="Times New Roman" w:cs="Times New Roman"/>
                <w:color w:val="000000"/>
                <w:sz w:val="23"/>
                <w:szCs w:val="23"/>
              </w:rPr>
            </w:pPr>
          </w:p>
          <w:p w14:paraId="30C76A8A" w14:textId="77777777" w:rsidR="009A589F" w:rsidRDefault="009A589F" w:rsidP="009A589F">
            <w:pPr>
              <w:rPr>
                <w:rFonts w:ascii="Times New Roman" w:hAnsi="Times New Roman" w:cs="Times New Roman"/>
                <w:color w:val="000000"/>
                <w:sz w:val="23"/>
                <w:szCs w:val="23"/>
              </w:rPr>
            </w:pPr>
          </w:p>
          <w:p w14:paraId="6D4F076C" w14:textId="77777777" w:rsidR="009A589F" w:rsidRDefault="009A589F" w:rsidP="009A589F">
            <w:pPr>
              <w:rPr>
                <w:rFonts w:ascii="Times New Roman" w:hAnsi="Times New Roman" w:cs="Times New Roman"/>
                <w:color w:val="000000"/>
                <w:sz w:val="23"/>
                <w:szCs w:val="23"/>
              </w:rPr>
            </w:pPr>
          </w:p>
          <w:p w14:paraId="0BDCAB88" w14:textId="77777777" w:rsidR="009A589F" w:rsidRDefault="009A589F" w:rsidP="009A589F">
            <w:pPr>
              <w:rPr>
                <w:rFonts w:ascii="Times New Roman" w:hAnsi="Times New Roman" w:cs="Times New Roman"/>
                <w:color w:val="000000"/>
                <w:sz w:val="23"/>
                <w:szCs w:val="23"/>
              </w:rPr>
            </w:pPr>
          </w:p>
          <w:p w14:paraId="2BAD2619" w14:textId="77777777" w:rsidR="009A589F" w:rsidRDefault="009A589F" w:rsidP="009A589F">
            <w:pPr>
              <w:rPr>
                <w:rFonts w:ascii="Times New Roman" w:hAnsi="Times New Roman" w:cs="Times New Roman"/>
                <w:color w:val="000000"/>
                <w:sz w:val="23"/>
                <w:szCs w:val="23"/>
              </w:rPr>
            </w:pPr>
          </w:p>
          <w:p w14:paraId="2C9B4E92" w14:textId="77777777" w:rsidR="009A589F" w:rsidRDefault="009A589F" w:rsidP="009A589F">
            <w:pPr>
              <w:rPr>
                <w:rFonts w:ascii="Times New Roman" w:hAnsi="Times New Roman" w:cs="Times New Roman"/>
                <w:color w:val="000000"/>
                <w:sz w:val="23"/>
                <w:szCs w:val="23"/>
              </w:rPr>
            </w:pPr>
          </w:p>
          <w:p w14:paraId="5D220770" w14:textId="77777777" w:rsidR="009A589F" w:rsidRDefault="009A589F" w:rsidP="009A589F">
            <w:pPr>
              <w:rPr>
                <w:rFonts w:ascii="Times New Roman" w:hAnsi="Times New Roman" w:cs="Times New Roman"/>
                <w:color w:val="000000"/>
                <w:sz w:val="23"/>
                <w:szCs w:val="23"/>
              </w:rPr>
            </w:pPr>
          </w:p>
          <w:p w14:paraId="7D8429B4" w14:textId="77777777" w:rsidR="009A589F" w:rsidRDefault="009A589F" w:rsidP="009A589F">
            <w:pPr>
              <w:rPr>
                <w:rFonts w:ascii="Times New Roman" w:hAnsi="Times New Roman" w:cs="Times New Roman"/>
                <w:color w:val="000000"/>
                <w:sz w:val="23"/>
                <w:szCs w:val="23"/>
              </w:rPr>
            </w:pPr>
          </w:p>
          <w:p w14:paraId="5240CC4F" w14:textId="77777777" w:rsidR="009A589F" w:rsidRDefault="009A589F" w:rsidP="009A589F">
            <w:pPr>
              <w:rPr>
                <w:rFonts w:ascii="Times New Roman" w:hAnsi="Times New Roman" w:cs="Times New Roman"/>
                <w:color w:val="000000"/>
                <w:sz w:val="23"/>
                <w:szCs w:val="23"/>
              </w:rPr>
            </w:pPr>
          </w:p>
          <w:p w14:paraId="1AEADE86" w14:textId="77777777" w:rsidR="009A589F" w:rsidRDefault="009A589F" w:rsidP="009A589F">
            <w:pPr>
              <w:rPr>
                <w:rFonts w:ascii="Times New Roman" w:hAnsi="Times New Roman" w:cs="Times New Roman"/>
                <w:color w:val="000000"/>
                <w:sz w:val="23"/>
                <w:szCs w:val="23"/>
              </w:rPr>
            </w:pPr>
          </w:p>
          <w:p w14:paraId="3F677CC4" w14:textId="77777777" w:rsidR="009A589F" w:rsidRDefault="009A589F" w:rsidP="009A589F">
            <w:pPr>
              <w:rPr>
                <w:rFonts w:ascii="Times New Roman" w:hAnsi="Times New Roman" w:cs="Times New Roman"/>
                <w:color w:val="000000"/>
                <w:sz w:val="23"/>
                <w:szCs w:val="23"/>
              </w:rPr>
            </w:pPr>
          </w:p>
          <w:p w14:paraId="002A4CFD" w14:textId="77777777" w:rsidR="009A589F" w:rsidRDefault="009A589F" w:rsidP="009A589F">
            <w:pPr>
              <w:rPr>
                <w:rFonts w:ascii="Times New Roman" w:hAnsi="Times New Roman" w:cs="Times New Roman"/>
                <w:color w:val="000000"/>
                <w:sz w:val="23"/>
                <w:szCs w:val="23"/>
              </w:rPr>
            </w:pPr>
          </w:p>
          <w:p w14:paraId="71D83AF5" w14:textId="77777777" w:rsidR="009A589F" w:rsidRDefault="009A589F" w:rsidP="009A589F">
            <w:pPr>
              <w:rPr>
                <w:rFonts w:ascii="Times New Roman" w:hAnsi="Times New Roman" w:cs="Times New Roman"/>
                <w:color w:val="000000"/>
                <w:sz w:val="23"/>
                <w:szCs w:val="23"/>
              </w:rPr>
            </w:pPr>
          </w:p>
          <w:p w14:paraId="0F5AB9ED" w14:textId="77777777" w:rsidR="009A589F" w:rsidRPr="009A589F" w:rsidRDefault="009A589F" w:rsidP="009A589F">
            <w:pPr>
              <w:rPr>
                <w:rFonts w:ascii="Times New Roman" w:hAnsi="Times New Roman" w:cs="Times New Roman"/>
                <w:color w:val="000000"/>
                <w:sz w:val="23"/>
                <w:szCs w:val="23"/>
              </w:rPr>
            </w:pPr>
          </w:p>
          <w:p w14:paraId="269B70C5" w14:textId="77777777" w:rsidR="009A589F" w:rsidRPr="007B6309" w:rsidRDefault="009A589F" w:rsidP="00B2107B">
            <w:pPr>
              <w:tabs>
                <w:tab w:val="left" w:pos="712"/>
              </w:tabs>
              <w:ind w:left="162"/>
              <w:rPr>
                <w:rFonts w:ascii="Times New Roman" w:hAnsi="Times New Roman" w:cs="Times New Roman"/>
                <w:color w:val="000000"/>
                <w:sz w:val="23"/>
                <w:szCs w:val="23"/>
              </w:rPr>
            </w:pPr>
          </w:p>
        </w:tc>
      </w:tr>
      <w:tr w:rsidR="00B2107B" w:rsidRPr="007B6309" w14:paraId="1DE3BDD4" w14:textId="77777777" w:rsidTr="008E2656">
        <w:tc>
          <w:tcPr>
            <w:tcW w:w="10620" w:type="dxa"/>
            <w:gridSpan w:val="3"/>
            <w:shd w:val="clear" w:color="auto" w:fill="D9D9D9" w:themeFill="background1" w:themeFillShade="D9"/>
          </w:tcPr>
          <w:p w14:paraId="65197D2B" w14:textId="77777777" w:rsidR="00B2107B" w:rsidRPr="007B6309" w:rsidRDefault="00B2107B" w:rsidP="00B2107B">
            <w:pPr>
              <w:jc w:val="center"/>
              <w:rPr>
                <w:rFonts w:ascii="Times New Roman" w:hAnsi="Times New Roman" w:cs="Times New Roman"/>
                <w:color w:val="000000"/>
                <w:sz w:val="23"/>
                <w:szCs w:val="23"/>
              </w:rPr>
            </w:pPr>
            <w:r w:rsidRPr="007B6309">
              <w:rPr>
                <w:rFonts w:ascii="Times New Roman" w:hAnsi="Times New Roman" w:cs="Times New Roman"/>
                <w:b/>
                <w:bCs/>
                <w:color w:val="000000"/>
                <w:sz w:val="28"/>
                <w:szCs w:val="28"/>
              </w:rPr>
              <w:t>Course Standard 3</w:t>
            </w:r>
          </w:p>
        </w:tc>
      </w:tr>
      <w:tr w:rsidR="00B2107B" w:rsidRPr="007B6309" w14:paraId="32211B40" w14:textId="77777777" w:rsidTr="008E2656">
        <w:tc>
          <w:tcPr>
            <w:tcW w:w="10620" w:type="dxa"/>
            <w:gridSpan w:val="3"/>
          </w:tcPr>
          <w:p w14:paraId="44F63460" w14:textId="77777777" w:rsidR="00B2107B" w:rsidRPr="007B6309" w:rsidRDefault="00B2107B" w:rsidP="00B2107B">
            <w:pPr>
              <w:autoSpaceDE w:val="0"/>
              <w:autoSpaceDN w:val="0"/>
              <w:adjustRightInd w:val="0"/>
              <w:rPr>
                <w:rFonts w:ascii="Times New Roman" w:hAnsi="Times New Roman" w:cs="Times New Roman"/>
                <w:b/>
                <w:bCs/>
                <w:sz w:val="23"/>
                <w:szCs w:val="23"/>
              </w:rPr>
            </w:pPr>
            <w:r w:rsidRPr="007B6309">
              <w:rPr>
                <w:rFonts w:ascii="Times New Roman" w:hAnsi="Times New Roman" w:cs="Times New Roman"/>
                <w:b/>
                <w:bCs/>
                <w:sz w:val="23"/>
                <w:szCs w:val="23"/>
              </w:rPr>
              <w:t>HS-SM-3</w:t>
            </w:r>
          </w:p>
          <w:p w14:paraId="34440FDB" w14:textId="77777777" w:rsidR="00B2107B" w:rsidRPr="007B6309" w:rsidRDefault="00B2107B" w:rsidP="00B2107B">
            <w:pPr>
              <w:pStyle w:val="ListParagraph"/>
              <w:ind w:left="0"/>
              <w:rPr>
                <w:rFonts w:ascii="Times New Roman" w:hAnsi="Times New Roman" w:cs="Times New Roman"/>
                <w:color w:val="000000"/>
                <w:sz w:val="23"/>
                <w:szCs w:val="23"/>
              </w:rPr>
            </w:pPr>
            <w:r w:rsidRPr="007B6309">
              <w:rPr>
                <w:rFonts w:ascii="Times New Roman" w:hAnsi="Times New Roman" w:cs="Times New Roman"/>
                <w:b/>
                <w:color w:val="000000"/>
                <w:sz w:val="23"/>
                <w:szCs w:val="23"/>
              </w:rPr>
              <w:t>Utilize correct terminology, abbreviations, symbols and practices to appropriately communicate oral and written information within the physical medicine setting</w:t>
            </w:r>
            <w:r w:rsidRPr="007B6309">
              <w:rPr>
                <w:rFonts w:ascii="Times New Roman" w:hAnsi="Times New Roman" w:cs="Times New Roman"/>
                <w:b/>
                <w:bCs/>
                <w:sz w:val="23"/>
                <w:szCs w:val="23"/>
              </w:rPr>
              <w:t>.</w:t>
            </w:r>
          </w:p>
        </w:tc>
      </w:tr>
      <w:tr w:rsidR="00B2107B" w:rsidRPr="007B6309" w14:paraId="274652ED" w14:textId="77777777" w:rsidTr="008E2656">
        <w:tc>
          <w:tcPr>
            <w:tcW w:w="10620" w:type="dxa"/>
            <w:gridSpan w:val="3"/>
          </w:tcPr>
          <w:p w14:paraId="3B1F4629" w14:textId="77777777" w:rsidR="00E831EF"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Interpret common terminology, abbreviations, symbols, and acronyms related to physical medicine. </w:t>
            </w:r>
          </w:p>
          <w:p w14:paraId="39D3598D" w14:textId="77777777" w:rsidR="00B2107B" w:rsidRPr="007B6309" w:rsidRDefault="00E831EF" w:rsidP="00E831EF">
            <w:pPr>
              <w:pStyle w:val="ListParagraph"/>
              <w:rPr>
                <w:rFonts w:ascii="Times New Roman" w:hAnsi="Times New Roman" w:cs="Times New Roman"/>
                <w:color w:val="000000"/>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7C1F5B13" w14:textId="77777777" w:rsidR="00E831EF"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Explain the importance of reporting and recording information within the physical medicine team. </w:t>
            </w:r>
          </w:p>
          <w:p w14:paraId="59F5D479" w14:textId="77777777" w:rsidR="00B2107B" w:rsidRPr="007B6309" w:rsidRDefault="00E831EF" w:rsidP="00E831EF">
            <w:pPr>
              <w:pStyle w:val="ListParagraph"/>
              <w:rPr>
                <w:rFonts w:ascii="Times New Roman" w:hAnsi="Times New Roman" w:cs="Times New Roman"/>
                <w:color w:val="000000"/>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46E50770" w14:textId="77777777" w:rsidR="00B2107B" w:rsidRPr="007B6309"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Define and demonstrate the Subjective, Objective, Assessment and Plan (SOAP) that is standard note writing in patient documentation.</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5B5B3997" w14:textId="77777777" w:rsidR="00B2107B" w:rsidRPr="007B6309"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Perform record keeping and administrative duties specific to careers within Physical Medicine and Rehabilitation.</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55BD30E4" w14:textId="77777777" w:rsidR="00B2107B" w:rsidRPr="007B6309"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the ability to obtain and document client history, observation, palpation, and specific tests (HOPS).</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56098F44" w14:textId="77777777" w:rsidR="00B2107B" w:rsidRPr="007B6309"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a variety of methods for recording patient information and special considerations for electronic information and records.</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47CA07E2" w14:textId="77777777" w:rsidR="00B2107B" w:rsidRPr="007B6309" w:rsidRDefault="00B2107B" w:rsidP="00B2107B">
            <w:pPr>
              <w:pStyle w:val="ListParagraph"/>
              <w:numPr>
                <w:ilvl w:val="1"/>
                <w:numId w:val="2"/>
              </w:numPr>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Analyze the legal responsibilities regarding privacy for patient information (HIPAA regulations).</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p w14:paraId="2C9D3D53" w14:textId="77777777" w:rsidR="00B2107B" w:rsidRPr="007B6309" w:rsidRDefault="00B2107B" w:rsidP="00B2107B">
            <w:pPr>
              <w:pStyle w:val="ListParagraph"/>
              <w:numPr>
                <w:ilvl w:val="1"/>
                <w:numId w:val="2"/>
              </w:numPr>
              <w:ind w:left="702" w:hanging="540"/>
              <w:rPr>
                <w:rFonts w:ascii="Times New Roman" w:hAnsi="Times New Roman" w:cs="Times New Roman"/>
                <w:bCs/>
                <w:sz w:val="23"/>
                <w:szCs w:val="23"/>
              </w:rPr>
            </w:pPr>
            <w:r w:rsidRPr="007B6309">
              <w:rPr>
                <w:rFonts w:ascii="Times New Roman" w:hAnsi="Times New Roman" w:cs="Times New Roman"/>
                <w:color w:val="000000"/>
                <w:sz w:val="23"/>
                <w:szCs w:val="23"/>
              </w:rPr>
              <w:t>Organize thoughts and information to develop clear and accurate reports both verbal and written</w:t>
            </w:r>
            <w:r w:rsidRPr="007B6309">
              <w:rPr>
                <w:rFonts w:ascii="Times New Roman" w:eastAsia="Calibri" w:hAnsi="Times New Roman" w:cs="Times New Roman"/>
                <w:color w:val="000000"/>
                <w:sz w:val="23"/>
                <w:szCs w:val="23"/>
              </w:rPr>
              <w:t>.</w:t>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t xml:space="preserve"> </w:t>
            </w:r>
            <w:r w:rsidR="00E831EF" w:rsidRPr="00AF7F2E">
              <w:rPr>
                <w:rFonts w:ascii="Times New Roman" w:hAnsi="Times New Roman"/>
                <w:b/>
                <w:bCs/>
                <w:sz w:val="24"/>
                <w:szCs w:val="24"/>
              </w:rPr>
              <w:sym w:font="Times New Roman" w:char="F00B"/>
            </w:r>
            <w:r w:rsidR="00E831EF" w:rsidRPr="00AF7F2E">
              <w:rPr>
                <w:rFonts w:ascii="Times New Roman" w:hAnsi="Times New Roman"/>
                <w:b/>
                <w:bCs/>
                <w:sz w:val="24"/>
                <w:szCs w:val="24"/>
              </w:rPr>
              <w:sym w:font="Times New Roman" w:char="F00B"/>
            </w:r>
          </w:p>
        </w:tc>
      </w:tr>
      <w:tr w:rsidR="00B2107B" w:rsidRPr="007B6309" w14:paraId="4E8BC65C" w14:textId="77777777" w:rsidTr="008E2656">
        <w:tc>
          <w:tcPr>
            <w:tcW w:w="10620" w:type="dxa"/>
            <w:gridSpan w:val="3"/>
          </w:tcPr>
          <w:p w14:paraId="4FE8034C" w14:textId="77777777" w:rsidR="00B2107B" w:rsidRDefault="00B2107B" w:rsidP="00ED25FC">
            <w:pPr>
              <w:spacing w:line="264" w:lineRule="auto"/>
              <w:rPr>
                <w:rFonts w:ascii="Times New Roman" w:eastAsia="Calibri" w:hAnsi="Times New Roman" w:cs="Times New Roman"/>
                <w:sz w:val="23"/>
                <w:szCs w:val="23"/>
              </w:rPr>
            </w:pPr>
          </w:p>
          <w:p w14:paraId="12D3531A"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5027D3C7" w14:textId="77777777" w:rsidR="008E2656" w:rsidRPr="00B37244" w:rsidRDefault="008E2656" w:rsidP="008E2656">
            <w:pPr>
              <w:tabs>
                <w:tab w:val="left" w:pos="522"/>
              </w:tabs>
              <w:rPr>
                <w:rFonts w:ascii="Times New Roman" w:hAnsi="Times New Roman"/>
                <w:b/>
                <w:sz w:val="16"/>
                <w:szCs w:val="16"/>
              </w:rPr>
            </w:pPr>
          </w:p>
          <w:p w14:paraId="22F45023"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11B31633" w14:textId="77777777" w:rsidR="008E2656" w:rsidRPr="00B37244" w:rsidRDefault="008E2656" w:rsidP="008E2656">
            <w:pPr>
              <w:tabs>
                <w:tab w:val="left" w:pos="522"/>
              </w:tabs>
              <w:rPr>
                <w:rFonts w:ascii="Times New Roman" w:hAnsi="Times New Roman"/>
                <w:b/>
                <w:sz w:val="16"/>
                <w:szCs w:val="16"/>
              </w:rPr>
            </w:pPr>
          </w:p>
          <w:p w14:paraId="1E6760F2"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7EFEE326" w14:textId="77777777" w:rsidR="008E2656" w:rsidRDefault="008E2656" w:rsidP="00ED25FC">
            <w:pPr>
              <w:spacing w:line="264" w:lineRule="auto"/>
              <w:rPr>
                <w:rFonts w:ascii="Times New Roman" w:eastAsia="Calibri" w:hAnsi="Times New Roman" w:cs="Times New Roman"/>
                <w:sz w:val="23"/>
                <w:szCs w:val="23"/>
              </w:rPr>
            </w:pPr>
          </w:p>
          <w:p w14:paraId="135D34B3" w14:textId="77777777" w:rsidR="00FB1DDF" w:rsidRDefault="00FB1DDF" w:rsidP="00ED25FC">
            <w:pPr>
              <w:spacing w:line="264" w:lineRule="auto"/>
              <w:rPr>
                <w:rFonts w:ascii="Times New Roman" w:eastAsia="Calibri" w:hAnsi="Times New Roman" w:cs="Times New Roman"/>
                <w:sz w:val="23"/>
                <w:szCs w:val="23"/>
              </w:rPr>
            </w:pPr>
          </w:p>
          <w:p w14:paraId="79BB6F4C" w14:textId="77777777" w:rsidR="00FB1DDF" w:rsidRDefault="00FB1DDF" w:rsidP="00ED25FC">
            <w:pPr>
              <w:spacing w:line="264" w:lineRule="auto"/>
              <w:rPr>
                <w:rFonts w:ascii="Times New Roman" w:eastAsia="Calibri" w:hAnsi="Times New Roman" w:cs="Times New Roman"/>
                <w:sz w:val="23"/>
                <w:szCs w:val="23"/>
              </w:rPr>
            </w:pPr>
          </w:p>
          <w:p w14:paraId="26A9A043" w14:textId="77777777" w:rsidR="00FB1DDF" w:rsidRDefault="00FB1DDF" w:rsidP="00ED25FC">
            <w:pPr>
              <w:spacing w:line="264" w:lineRule="auto"/>
              <w:rPr>
                <w:rFonts w:ascii="Times New Roman" w:eastAsia="Calibri" w:hAnsi="Times New Roman" w:cs="Times New Roman"/>
                <w:sz w:val="23"/>
                <w:szCs w:val="23"/>
              </w:rPr>
            </w:pPr>
          </w:p>
          <w:p w14:paraId="5475E24F" w14:textId="77777777" w:rsidR="00FB1DDF" w:rsidRDefault="00FB1DDF" w:rsidP="00ED25FC">
            <w:pPr>
              <w:spacing w:line="264" w:lineRule="auto"/>
              <w:rPr>
                <w:rFonts w:ascii="Times New Roman" w:eastAsia="Calibri" w:hAnsi="Times New Roman" w:cs="Times New Roman"/>
                <w:sz w:val="23"/>
                <w:szCs w:val="23"/>
              </w:rPr>
            </w:pPr>
          </w:p>
          <w:p w14:paraId="4977E4D6" w14:textId="77777777" w:rsidR="009A589F" w:rsidRDefault="009A589F" w:rsidP="00ED25FC">
            <w:pPr>
              <w:spacing w:line="264" w:lineRule="auto"/>
              <w:rPr>
                <w:rFonts w:ascii="Times New Roman" w:eastAsia="Calibri" w:hAnsi="Times New Roman" w:cs="Times New Roman"/>
                <w:sz w:val="23"/>
                <w:szCs w:val="23"/>
              </w:rPr>
            </w:pPr>
          </w:p>
          <w:p w14:paraId="1792D46A" w14:textId="77777777" w:rsidR="009A589F" w:rsidRDefault="009A589F" w:rsidP="00ED25FC">
            <w:pPr>
              <w:spacing w:line="264" w:lineRule="auto"/>
              <w:rPr>
                <w:rFonts w:ascii="Times New Roman" w:eastAsia="Calibri" w:hAnsi="Times New Roman" w:cs="Times New Roman"/>
                <w:sz w:val="23"/>
                <w:szCs w:val="23"/>
              </w:rPr>
            </w:pPr>
          </w:p>
          <w:p w14:paraId="76EBA4D8" w14:textId="77777777" w:rsidR="009A589F" w:rsidRDefault="009A589F" w:rsidP="00ED25FC">
            <w:pPr>
              <w:spacing w:line="264" w:lineRule="auto"/>
              <w:rPr>
                <w:rFonts w:ascii="Times New Roman" w:eastAsia="Calibri" w:hAnsi="Times New Roman" w:cs="Times New Roman"/>
                <w:sz w:val="23"/>
                <w:szCs w:val="23"/>
              </w:rPr>
            </w:pPr>
          </w:p>
          <w:p w14:paraId="491FF777" w14:textId="77777777" w:rsidR="009A589F" w:rsidRDefault="009A589F" w:rsidP="00ED25FC">
            <w:pPr>
              <w:spacing w:line="264" w:lineRule="auto"/>
              <w:rPr>
                <w:rFonts w:ascii="Times New Roman" w:eastAsia="Calibri" w:hAnsi="Times New Roman" w:cs="Times New Roman"/>
                <w:sz w:val="23"/>
                <w:szCs w:val="23"/>
              </w:rPr>
            </w:pPr>
          </w:p>
          <w:p w14:paraId="6A6579F4" w14:textId="77777777" w:rsidR="009A589F" w:rsidRDefault="009A589F" w:rsidP="00ED25FC">
            <w:pPr>
              <w:spacing w:line="264" w:lineRule="auto"/>
              <w:rPr>
                <w:rFonts w:ascii="Times New Roman" w:eastAsia="Calibri" w:hAnsi="Times New Roman" w:cs="Times New Roman"/>
                <w:sz w:val="23"/>
                <w:szCs w:val="23"/>
              </w:rPr>
            </w:pPr>
          </w:p>
          <w:p w14:paraId="52046ACB" w14:textId="77777777" w:rsidR="009A589F" w:rsidRDefault="009A589F" w:rsidP="00ED25FC">
            <w:pPr>
              <w:spacing w:line="264" w:lineRule="auto"/>
              <w:rPr>
                <w:rFonts w:ascii="Times New Roman" w:eastAsia="Calibri" w:hAnsi="Times New Roman" w:cs="Times New Roman"/>
                <w:sz w:val="23"/>
                <w:szCs w:val="23"/>
              </w:rPr>
            </w:pPr>
          </w:p>
          <w:p w14:paraId="0E81CFD5" w14:textId="77777777" w:rsidR="009A589F" w:rsidRDefault="009A589F" w:rsidP="00ED25FC">
            <w:pPr>
              <w:spacing w:line="264" w:lineRule="auto"/>
              <w:rPr>
                <w:rFonts w:ascii="Times New Roman" w:eastAsia="Calibri" w:hAnsi="Times New Roman" w:cs="Times New Roman"/>
                <w:sz w:val="23"/>
                <w:szCs w:val="23"/>
              </w:rPr>
            </w:pPr>
          </w:p>
          <w:p w14:paraId="250EC8F1" w14:textId="77777777" w:rsidR="009A589F" w:rsidRDefault="009A589F" w:rsidP="00ED25FC">
            <w:pPr>
              <w:spacing w:line="264" w:lineRule="auto"/>
              <w:rPr>
                <w:rFonts w:ascii="Times New Roman" w:eastAsia="Calibri" w:hAnsi="Times New Roman" w:cs="Times New Roman"/>
                <w:sz w:val="23"/>
                <w:szCs w:val="23"/>
              </w:rPr>
            </w:pPr>
          </w:p>
          <w:p w14:paraId="433F7F9F" w14:textId="77777777" w:rsidR="009A589F" w:rsidRDefault="009A589F" w:rsidP="00ED25FC">
            <w:pPr>
              <w:spacing w:line="264" w:lineRule="auto"/>
              <w:rPr>
                <w:rFonts w:ascii="Times New Roman" w:eastAsia="Calibri" w:hAnsi="Times New Roman" w:cs="Times New Roman"/>
                <w:sz w:val="23"/>
                <w:szCs w:val="23"/>
              </w:rPr>
            </w:pPr>
          </w:p>
          <w:p w14:paraId="760FC7D5" w14:textId="77777777" w:rsidR="009A589F" w:rsidRDefault="009A589F" w:rsidP="00ED25FC">
            <w:pPr>
              <w:spacing w:line="264" w:lineRule="auto"/>
              <w:rPr>
                <w:rFonts w:ascii="Times New Roman" w:eastAsia="Calibri" w:hAnsi="Times New Roman" w:cs="Times New Roman"/>
                <w:sz w:val="23"/>
                <w:szCs w:val="23"/>
              </w:rPr>
            </w:pPr>
          </w:p>
          <w:p w14:paraId="567224BF" w14:textId="77777777" w:rsidR="009A589F" w:rsidRDefault="009A589F" w:rsidP="00ED25FC">
            <w:pPr>
              <w:spacing w:line="264" w:lineRule="auto"/>
              <w:rPr>
                <w:rFonts w:ascii="Times New Roman" w:eastAsia="Calibri" w:hAnsi="Times New Roman" w:cs="Times New Roman"/>
                <w:sz w:val="23"/>
                <w:szCs w:val="23"/>
              </w:rPr>
            </w:pPr>
          </w:p>
          <w:p w14:paraId="73F8A2A7" w14:textId="77777777" w:rsidR="009A589F" w:rsidRDefault="009A589F" w:rsidP="00ED25FC">
            <w:pPr>
              <w:spacing w:line="264" w:lineRule="auto"/>
              <w:rPr>
                <w:rFonts w:ascii="Times New Roman" w:eastAsia="Calibri" w:hAnsi="Times New Roman" w:cs="Times New Roman"/>
                <w:sz w:val="23"/>
                <w:szCs w:val="23"/>
              </w:rPr>
            </w:pPr>
          </w:p>
          <w:p w14:paraId="2484D6C2" w14:textId="77777777" w:rsidR="009A589F" w:rsidRDefault="009A589F" w:rsidP="00ED25FC">
            <w:pPr>
              <w:spacing w:line="264" w:lineRule="auto"/>
              <w:rPr>
                <w:rFonts w:ascii="Times New Roman" w:eastAsia="Calibri" w:hAnsi="Times New Roman" w:cs="Times New Roman"/>
                <w:sz w:val="23"/>
                <w:szCs w:val="23"/>
              </w:rPr>
            </w:pPr>
          </w:p>
          <w:p w14:paraId="172F8E25" w14:textId="77777777" w:rsidR="00FB1DDF" w:rsidRPr="007B6309" w:rsidRDefault="00FB1DDF" w:rsidP="00ED25FC">
            <w:pPr>
              <w:spacing w:line="264" w:lineRule="auto"/>
              <w:rPr>
                <w:rFonts w:ascii="Times New Roman" w:eastAsia="Calibri" w:hAnsi="Times New Roman" w:cs="Times New Roman"/>
                <w:sz w:val="23"/>
                <w:szCs w:val="23"/>
              </w:rPr>
            </w:pP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224"/>
            </w:tblGrid>
            <w:tr w:rsidR="00B2107B" w:rsidRPr="007B6309" w14:paraId="6B028C94" w14:textId="77777777" w:rsidTr="00BD44A2">
              <w:trPr>
                <w:trHeight w:val="270"/>
              </w:trPr>
              <w:tc>
                <w:tcPr>
                  <w:tcW w:w="10224" w:type="dxa"/>
                  <w:shd w:val="clear" w:color="auto" w:fill="D9D9D9" w:themeFill="background1" w:themeFillShade="D9"/>
                </w:tcPr>
                <w:p w14:paraId="166CE7BA" w14:textId="77777777" w:rsidR="00B2107B" w:rsidRPr="007B6309" w:rsidRDefault="00B2107B" w:rsidP="00092C9F">
                  <w:pPr>
                    <w:jc w:val="center"/>
                    <w:rPr>
                      <w:rFonts w:ascii="Times New Roman" w:hAnsi="Times New Roman" w:cs="Times New Roman"/>
                      <w:color w:val="000000"/>
                      <w:sz w:val="24"/>
                      <w:szCs w:val="23"/>
                    </w:rPr>
                  </w:pPr>
                  <w:r w:rsidRPr="007B6309">
                    <w:rPr>
                      <w:rFonts w:ascii="Times New Roman" w:hAnsi="Times New Roman" w:cs="Times New Roman"/>
                      <w:b/>
                      <w:bCs/>
                      <w:color w:val="000000"/>
                      <w:sz w:val="28"/>
                      <w:szCs w:val="28"/>
                    </w:rPr>
                    <w:t>Course Standard 4</w:t>
                  </w:r>
                </w:p>
              </w:tc>
            </w:tr>
          </w:tbl>
          <w:p w14:paraId="5BD80AF1" w14:textId="77777777" w:rsidR="00B2107B" w:rsidRPr="007B6309" w:rsidRDefault="00B2107B" w:rsidP="00D3061A">
            <w:pPr>
              <w:autoSpaceDE w:val="0"/>
              <w:autoSpaceDN w:val="0"/>
              <w:adjustRightInd w:val="0"/>
              <w:rPr>
                <w:rFonts w:ascii="Times New Roman" w:hAnsi="Times New Roman" w:cs="Times New Roman"/>
                <w:b/>
                <w:bCs/>
                <w:sz w:val="23"/>
                <w:szCs w:val="23"/>
              </w:rPr>
            </w:pPr>
            <w:r w:rsidRPr="007B6309">
              <w:rPr>
                <w:rFonts w:ascii="Times New Roman" w:hAnsi="Times New Roman" w:cs="Times New Roman"/>
                <w:b/>
                <w:bCs/>
                <w:sz w:val="23"/>
                <w:szCs w:val="23"/>
              </w:rPr>
              <w:t>HS-SM-4</w:t>
            </w:r>
          </w:p>
          <w:p w14:paraId="0A289F17" w14:textId="77777777" w:rsidR="00B2107B" w:rsidRPr="007B6309" w:rsidRDefault="00B2107B" w:rsidP="00F07726">
            <w:pPr>
              <w:rPr>
                <w:rFonts w:ascii="Times New Roman" w:eastAsia="Calibri" w:hAnsi="Times New Roman" w:cs="Times New Roman"/>
                <w:b/>
                <w:color w:val="000000"/>
                <w:sz w:val="23"/>
                <w:szCs w:val="23"/>
              </w:rPr>
            </w:pPr>
            <w:r w:rsidRPr="007B6309">
              <w:rPr>
                <w:rFonts w:ascii="Times New Roman" w:hAnsi="Times New Roman" w:cs="Times New Roman"/>
                <w:b/>
                <w:color w:val="000000"/>
                <w:sz w:val="23"/>
                <w:szCs w:val="23"/>
              </w:rPr>
              <w:t>Demonstrate injury classifications and evaluations.</w:t>
            </w:r>
          </w:p>
          <w:p w14:paraId="536BD92C"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Differentiate between evaluate and diagnose.</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6B774014"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Distinguish between a sign and a symptom.</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8E229F6"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demonstrate appropriate anatomical structures to palpate during an injury evaluation.</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7770B561"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Administer active and passive ROM tests using standard goniometric techniques.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9EB4379"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Explain the use of proper manual muscle testing techniques.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1884EE7"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Examine the use of Orthopedic Special tests and the role in injury assessment.</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547B482"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Compare and contrast injuries based upon the onset and duration of symptoms.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AE4A8BC"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Clarify the various degrees of open and closed tissue injuries.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129EF0A" w14:textId="77777777" w:rsidR="00B2107B" w:rsidRPr="007B6309" w:rsidRDefault="00B2107B" w:rsidP="00291E4C">
            <w:pPr>
              <w:pStyle w:val="ListParagraph"/>
              <w:numPr>
                <w:ilvl w:val="1"/>
                <w:numId w:val="5"/>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Classify and explain the various injuries to the bone and joint articulations.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0C43C0E" w14:textId="77777777" w:rsidR="00B2107B" w:rsidRPr="007B6309" w:rsidRDefault="00B2107B" w:rsidP="00291E4C">
            <w:pPr>
              <w:pStyle w:val="ListParagraph"/>
              <w:numPr>
                <w:ilvl w:val="1"/>
                <w:numId w:val="5"/>
              </w:numPr>
              <w:spacing w:line="264" w:lineRule="auto"/>
              <w:ind w:hanging="558"/>
              <w:rPr>
                <w:rFonts w:ascii="Times New Roman" w:eastAsia="Calibri" w:hAnsi="Times New Roman" w:cs="Times New Roman"/>
                <w:sz w:val="23"/>
                <w:szCs w:val="23"/>
              </w:rPr>
            </w:pPr>
            <w:r w:rsidRPr="007B6309">
              <w:rPr>
                <w:rFonts w:ascii="Times New Roman" w:hAnsi="Times New Roman" w:cs="Times New Roman"/>
                <w:color w:val="000000"/>
                <w:sz w:val="23"/>
                <w:szCs w:val="23"/>
              </w:rPr>
              <w:t>Categorize nerve injuries according to mechanism, severity, signs and symptoms.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340D4BB" w14:textId="77777777" w:rsidR="00B2107B" w:rsidRPr="007B6309" w:rsidRDefault="00B2107B" w:rsidP="00291E4C">
            <w:pPr>
              <w:pStyle w:val="ListParagraph"/>
              <w:numPr>
                <w:ilvl w:val="1"/>
                <w:numId w:val="5"/>
              </w:numPr>
              <w:spacing w:line="264" w:lineRule="auto"/>
              <w:ind w:hanging="558"/>
              <w:rPr>
                <w:rFonts w:ascii="Times New Roman" w:eastAsia="Calibri" w:hAnsi="Times New Roman" w:cs="Times New Roman"/>
                <w:sz w:val="23"/>
                <w:szCs w:val="23"/>
              </w:rPr>
            </w:pPr>
            <w:r w:rsidRPr="007B6309">
              <w:rPr>
                <w:rFonts w:ascii="Times New Roman" w:hAnsi="Times New Roman" w:cs="Times New Roman"/>
                <w:color w:val="000000"/>
                <w:sz w:val="23"/>
                <w:szCs w:val="23"/>
              </w:rPr>
              <w:t xml:space="preserve">Identify signs and symptoms of skin infections and other dermatological </w:t>
            </w:r>
            <w:proofErr w:type="gramStart"/>
            <w:r w:rsidRPr="007B6309">
              <w:rPr>
                <w:rFonts w:ascii="Times New Roman" w:hAnsi="Times New Roman" w:cs="Times New Roman"/>
                <w:color w:val="000000"/>
                <w:sz w:val="23"/>
                <w:szCs w:val="23"/>
              </w:rPr>
              <w:t>conditions, and</w:t>
            </w:r>
            <w:proofErr w:type="gramEnd"/>
            <w:r w:rsidRPr="007B6309">
              <w:rPr>
                <w:rFonts w:ascii="Times New Roman" w:hAnsi="Times New Roman" w:cs="Times New Roman"/>
                <w:color w:val="000000"/>
                <w:sz w:val="23"/>
                <w:szCs w:val="23"/>
              </w:rPr>
              <w:t xml:space="preserve"> outline the proper treatment procedures for these conditions</w:t>
            </w:r>
            <w:r w:rsidRPr="007B6309">
              <w:rPr>
                <w:rFonts w:ascii="Times New Roman" w:eastAsia="Calibri" w:hAnsi="Times New Roman" w:cs="Times New Roman"/>
                <w:sz w:val="23"/>
                <w:szCs w:val="23"/>
              </w:rPr>
              <w:t>.</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92DD623" w14:textId="77777777" w:rsidR="00B2107B" w:rsidRDefault="00B2107B" w:rsidP="00F07726">
            <w:pPr>
              <w:rPr>
                <w:rFonts w:ascii="Times New Roman" w:hAnsi="Times New Roman" w:cs="Times New Roman"/>
                <w:color w:val="000000"/>
                <w:sz w:val="24"/>
                <w:szCs w:val="23"/>
              </w:rPr>
            </w:pPr>
          </w:p>
          <w:p w14:paraId="2E7CCC24"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04B0493D" w14:textId="77777777" w:rsidR="008E2656" w:rsidRPr="00B37244" w:rsidRDefault="008E2656" w:rsidP="008E2656">
            <w:pPr>
              <w:tabs>
                <w:tab w:val="left" w:pos="522"/>
              </w:tabs>
              <w:rPr>
                <w:rFonts w:ascii="Times New Roman" w:hAnsi="Times New Roman"/>
                <w:b/>
                <w:sz w:val="16"/>
                <w:szCs w:val="16"/>
              </w:rPr>
            </w:pPr>
          </w:p>
          <w:p w14:paraId="79F65990"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7AD6D030" w14:textId="77777777" w:rsidR="008E2656" w:rsidRPr="00B37244" w:rsidRDefault="008E2656" w:rsidP="008E2656">
            <w:pPr>
              <w:tabs>
                <w:tab w:val="left" w:pos="522"/>
              </w:tabs>
              <w:rPr>
                <w:rFonts w:ascii="Times New Roman" w:hAnsi="Times New Roman"/>
                <w:b/>
                <w:sz w:val="16"/>
                <w:szCs w:val="16"/>
              </w:rPr>
            </w:pPr>
          </w:p>
          <w:p w14:paraId="1DFDAA6A"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277F6A6B" w14:textId="77777777" w:rsidR="008E2656" w:rsidRDefault="008E2656" w:rsidP="00F07726">
            <w:pPr>
              <w:rPr>
                <w:rFonts w:ascii="Times New Roman" w:hAnsi="Times New Roman" w:cs="Times New Roman"/>
                <w:color w:val="000000"/>
                <w:sz w:val="24"/>
                <w:szCs w:val="23"/>
              </w:rPr>
            </w:pPr>
          </w:p>
          <w:p w14:paraId="5E225067" w14:textId="77777777" w:rsidR="009A589F" w:rsidRDefault="009A589F" w:rsidP="00F07726">
            <w:pPr>
              <w:rPr>
                <w:rFonts w:ascii="Times New Roman" w:hAnsi="Times New Roman" w:cs="Times New Roman"/>
                <w:color w:val="000000"/>
                <w:sz w:val="24"/>
                <w:szCs w:val="23"/>
              </w:rPr>
            </w:pPr>
          </w:p>
          <w:p w14:paraId="65736ED6" w14:textId="77777777" w:rsidR="009A589F" w:rsidRDefault="009A589F" w:rsidP="00F07726">
            <w:pPr>
              <w:rPr>
                <w:rFonts w:ascii="Times New Roman" w:hAnsi="Times New Roman" w:cs="Times New Roman"/>
                <w:color w:val="000000"/>
                <w:sz w:val="24"/>
                <w:szCs w:val="23"/>
              </w:rPr>
            </w:pPr>
          </w:p>
          <w:p w14:paraId="186FE568" w14:textId="77777777" w:rsidR="009A589F" w:rsidRDefault="009A589F" w:rsidP="00F07726">
            <w:pPr>
              <w:rPr>
                <w:rFonts w:ascii="Times New Roman" w:hAnsi="Times New Roman" w:cs="Times New Roman"/>
                <w:color w:val="000000"/>
                <w:sz w:val="24"/>
                <w:szCs w:val="23"/>
              </w:rPr>
            </w:pPr>
          </w:p>
          <w:p w14:paraId="17C07C35" w14:textId="77777777" w:rsidR="009A589F" w:rsidRDefault="009A589F" w:rsidP="00F07726">
            <w:pPr>
              <w:rPr>
                <w:rFonts w:ascii="Times New Roman" w:hAnsi="Times New Roman" w:cs="Times New Roman"/>
                <w:color w:val="000000"/>
                <w:sz w:val="24"/>
                <w:szCs w:val="23"/>
              </w:rPr>
            </w:pPr>
          </w:p>
          <w:p w14:paraId="4E69C449" w14:textId="77777777" w:rsidR="009A589F" w:rsidRDefault="009A589F" w:rsidP="00F07726">
            <w:pPr>
              <w:rPr>
                <w:rFonts w:ascii="Times New Roman" w:hAnsi="Times New Roman" w:cs="Times New Roman"/>
                <w:color w:val="000000"/>
                <w:sz w:val="24"/>
                <w:szCs w:val="23"/>
              </w:rPr>
            </w:pPr>
          </w:p>
          <w:p w14:paraId="4A9C05DA" w14:textId="77777777" w:rsidR="009A589F" w:rsidRDefault="009A589F" w:rsidP="00F07726">
            <w:pPr>
              <w:rPr>
                <w:rFonts w:ascii="Times New Roman" w:hAnsi="Times New Roman" w:cs="Times New Roman"/>
                <w:color w:val="000000"/>
                <w:sz w:val="24"/>
                <w:szCs w:val="23"/>
              </w:rPr>
            </w:pPr>
          </w:p>
          <w:p w14:paraId="5E995429" w14:textId="77777777" w:rsidR="009A589F" w:rsidRDefault="009A589F" w:rsidP="00F07726">
            <w:pPr>
              <w:rPr>
                <w:rFonts w:ascii="Times New Roman" w:hAnsi="Times New Roman" w:cs="Times New Roman"/>
                <w:color w:val="000000"/>
                <w:sz w:val="24"/>
                <w:szCs w:val="23"/>
              </w:rPr>
            </w:pPr>
          </w:p>
          <w:p w14:paraId="3B3E8C2D" w14:textId="77777777" w:rsidR="009A589F" w:rsidRDefault="009A589F" w:rsidP="00F07726">
            <w:pPr>
              <w:rPr>
                <w:rFonts w:ascii="Times New Roman" w:hAnsi="Times New Roman" w:cs="Times New Roman"/>
                <w:color w:val="000000"/>
                <w:sz w:val="24"/>
                <w:szCs w:val="23"/>
              </w:rPr>
            </w:pPr>
          </w:p>
          <w:p w14:paraId="699467AC" w14:textId="77777777" w:rsidR="009A589F" w:rsidRDefault="009A589F" w:rsidP="00F07726">
            <w:pPr>
              <w:rPr>
                <w:rFonts w:ascii="Times New Roman" w:hAnsi="Times New Roman" w:cs="Times New Roman"/>
                <w:color w:val="000000"/>
                <w:sz w:val="24"/>
                <w:szCs w:val="23"/>
              </w:rPr>
            </w:pPr>
          </w:p>
          <w:p w14:paraId="7D5A1CB4" w14:textId="77777777" w:rsidR="009A589F" w:rsidRDefault="009A589F" w:rsidP="00F07726">
            <w:pPr>
              <w:rPr>
                <w:rFonts w:ascii="Times New Roman" w:hAnsi="Times New Roman" w:cs="Times New Roman"/>
                <w:color w:val="000000"/>
                <w:sz w:val="24"/>
                <w:szCs w:val="23"/>
              </w:rPr>
            </w:pPr>
          </w:p>
          <w:p w14:paraId="050C22D3" w14:textId="77777777" w:rsidR="009A589F" w:rsidRDefault="009A589F" w:rsidP="00F07726">
            <w:pPr>
              <w:rPr>
                <w:rFonts w:ascii="Times New Roman" w:hAnsi="Times New Roman" w:cs="Times New Roman"/>
                <w:color w:val="000000"/>
                <w:sz w:val="24"/>
                <w:szCs w:val="23"/>
              </w:rPr>
            </w:pPr>
          </w:p>
          <w:p w14:paraId="3DA0AED3" w14:textId="77777777" w:rsidR="009A589F" w:rsidRDefault="009A589F" w:rsidP="00F07726">
            <w:pPr>
              <w:rPr>
                <w:rFonts w:ascii="Times New Roman" w:hAnsi="Times New Roman" w:cs="Times New Roman"/>
                <w:color w:val="000000"/>
                <w:sz w:val="24"/>
                <w:szCs w:val="23"/>
              </w:rPr>
            </w:pPr>
          </w:p>
          <w:p w14:paraId="585FBB01" w14:textId="77777777" w:rsidR="009A589F" w:rsidRDefault="009A589F" w:rsidP="00F07726">
            <w:pPr>
              <w:rPr>
                <w:rFonts w:ascii="Times New Roman" w:hAnsi="Times New Roman" w:cs="Times New Roman"/>
                <w:color w:val="000000"/>
                <w:sz w:val="24"/>
                <w:szCs w:val="23"/>
              </w:rPr>
            </w:pPr>
          </w:p>
          <w:p w14:paraId="6B95F3D8" w14:textId="77777777" w:rsidR="009A589F" w:rsidRDefault="009A589F" w:rsidP="00F07726">
            <w:pPr>
              <w:rPr>
                <w:rFonts w:ascii="Times New Roman" w:hAnsi="Times New Roman" w:cs="Times New Roman"/>
                <w:color w:val="000000"/>
                <w:sz w:val="24"/>
                <w:szCs w:val="23"/>
              </w:rPr>
            </w:pPr>
          </w:p>
          <w:p w14:paraId="72B8A78B" w14:textId="77777777" w:rsidR="009A589F" w:rsidRDefault="009A589F" w:rsidP="00F07726">
            <w:pPr>
              <w:rPr>
                <w:rFonts w:ascii="Times New Roman" w:hAnsi="Times New Roman" w:cs="Times New Roman"/>
                <w:color w:val="000000"/>
                <w:sz w:val="24"/>
                <w:szCs w:val="23"/>
              </w:rPr>
            </w:pPr>
          </w:p>
          <w:p w14:paraId="310065ED" w14:textId="77777777" w:rsidR="009A589F" w:rsidRDefault="009A589F" w:rsidP="00F07726">
            <w:pPr>
              <w:rPr>
                <w:rFonts w:ascii="Times New Roman" w:hAnsi="Times New Roman" w:cs="Times New Roman"/>
                <w:color w:val="000000"/>
                <w:sz w:val="24"/>
                <w:szCs w:val="23"/>
              </w:rPr>
            </w:pPr>
          </w:p>
          <w:p w14:paraId="7752F442" w14:textId="77777777" w:rsidR="009A589F" w:rsidRDefault="009A589F" w:rsidP="00F07726">
            <w:pPr>
              <w:rPr>
                <w:rFonts w:ascii="Times New Roman" w:hAnsi="Times New Roman" w:cs="Times New Roman"/>
                <w:color w:val="000000"/>
                <w:sz w:val="24"/>
                <w:szCs w:val="23"/>
              </w:rPr>
            </w:pPr>
          </w:p>
          <w:p w14:paraId="44718CE6" w14:textId="77777777" w:rsidR="009A589F" w:rsidRDefault="009A589F" w:rsidP="00F07726">
            <w:pPr>
              <w:rPr>
                <w:rFonts w:ascii="Times New Roman" w:hAnsi="Times New Roman" w:cs="Times New Roman"/>
                <w:color w:val="000000"/>
                <w:sz w:val="24"/>
                <w:szCs w:val="23"/>
              </w:rPr>
            </w:pPr>
          </w:p>
          <w:p w14:paraId="53373662" w14:textId="77777777" w:rsidR="009A589F" w:rsidRDefault="009A589F" w:rsidP="00F07726">
            <w:pPr>
              <w:rPr>
                <w:rFonts w:ascii="Times New Roman" w:hAnsi="Times New Roman" w:cs="Times New Roman"/>
                <w:color w:val="000000"/>
                <w:sz w:val="24"/>
                <w:szCs w:val="23"/>
              </w:rPr>
            </w:pPr>
          </w:p>
          <w:p w14:paraId="082E3DD9" w14:textId="77777777" w:rsidR="009A589F" w:rsidRDefault="009A589F" w:rsidP="00F07726">
            <w:pPr>
              <w:rPr>
                <w:rFonts w:ascii="Times New Roman" w:hAnsi="Times New Roman" w:cs="Times New Roman"/>
                <w:color w:val="000000"/>
                <w:sz w:val="24"/>
                <w:szCs w:val="23"/>
              </w:rPr>
            </w:pPr>
          </w:p>
          <w:p w14:paraId="7107650D" w14:textId="77777777" w:rsidR="009A589F" w:rsidRDefault="009A589F" w:rsidP="00F07726">
            <w:pPr>
              <w:rPr>
                <w:rFonts w:ascii="Times New Roman" w:hAnsi="Times New Roman" w:cs="Times New Roman"/>
                <w:color w:val="000000"/>
                <w:sz w:val="24"/>
                <w:szCs w:val="23"/>
              </w:rPr>
            </w:pPr>
          </w:p>
          <w:p w14:paraId="43BC9EE8" w14:textId="77777777" w:rsidR="009A589F" w:rsidRPr="007B6309" w:rsidRDefault="009A589F" w:rsidP="00F07726">
            <w:pPr>
              <w:rPr>
                <w:rFonts w:ascii="Times New Roman" w:hAnsi="Times New Roman" w:cs="Times New Roman"/>
                <w:color w:val="000000"/>
                <w:sz w:val="24"/>
                <w:szCs w:val="23"/>
              </w:rPr>
            </w:pP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0224"/>
            </w:tblGrid>
            <w:tr w:rsidR="00B2107B" w:rsidRPr="007B6309" w14:paraId="5C5C8448" w14:textId="77777777" w:rsidTr="00BD44A2">
              <w:trPr>
                <w:trHeight w:val="234"/>
              </w:trPr>
              <w:tc>
                <w:tcPr>
                  <w:tcW w:w="10224" w:type="dxa"/>
                  <w:shd w:val="clear" w:color="auto" w:fill="D9D9D9" w:themeFill="background1" w:themeFillShade="D9"/>
                </w:tcPr>
                <w:p w14:paraId="3628F56F" w14:textId="77777777" w:rsidR="00B2107B" w:rsidRPr="007B6309" w:rsidRDefault="00B2107B" w:rsidP="00092C9F">
                  <w:pPr>
                    <w:jc w:val="center"/>
                    <w:rPr>
                      <w:rFonts w:ascii="Times New Roman" w:hAnsi="Times New Roman" w:cs="Times New Roman"/>
                      <w:color w:val="000000"/>
                      <w:sz w:val="24"/>
                      <w:szCs w:val="23"/>
                    </w:rPr>
                  </w:pPr>
                  <w:r w:rsidRPr="007B6309">
                    <w:rPr>
                      <w:rFonts w:ascii="Times New Roman" w:hAnsi="Times New Roman" w:cs="Times New Roman"/>
                      <w:b/>
                      <w:bCs/>
                      <w:color w:val="000000"/>
                      <w:sz w:val="28"/>
                      <w:szCs w:val="28"/>
                    </w:rPr>
                    <w:t>Course Standard 5</w:t>
                  </w:r>
                </w:p>
              </w:tc>
            </w:tr>
          </w:tbl>
          <w:p w14:paraId="644B99A4" w14:textId="77777777" w:rsidR="00B2107B" w:rsidRPr="007B6309" w:rsidRDefault="00B2107B" w:rsidP="006F7291">
            <w:pPr>
              <w:autoSpaceDE w:val="0"/>
              <w:autoSpaceDN w:val="0"/>
              <w:adjustRightInd w:val="0"/>
              <w:rPr>
                <w:rFonts w:ascii="Times New Roman" w:hAnsi="Times New Roman" w:cs="Times New Roman"/>
                <w:b/>
                <w:bCs/>
                <w:sz w:val="23"/>
                <w:szCs w:val="23"/>
              </w:rPr>
            </w:pPr>
            <w:r w:rsidRPr="007B6309">
              <w:rPr>
                <w:rFonts w:ascii="Times New Roman" w:hAnsi="Times New Roman" w:cs="Times New Roman"/>
                <w:b/>
                <w:bCs/>
                <w:sz w:val="23"/>
                <w:szCs w:val="23"/>
              </w:rPr>
              <w:t>HS-SM-5</w:t>
            </w:r>
          </w:p>
          <w:p w14:paraId="43522077" w14:textId="77777777" w:rsidR="00B2107B" w:rsidRPr="007B6309" w:rsidRDefault="00B2107B" w:rsidP="00CB3601">
            <w:pPr>
              <w:autoSpaceDE w:val="0"/>
              <w:autoSpaceDN w:val="0"/>
              <w:adjustRightInd w:val="0"/>
              <w:rPr>
                <w:rFonts w:ascii="Times New Roman" w:hAnsi="Times New Roman" w:cs="Times New Roman"/>
                <w:b/>
                <w:bCs/>
                <w:sz w:val="23"/>
                <w:szCs w:val="23"/>
              </w:rPr>
            </w:pPr>
            <w:r w:rsidRPr="007B6309">
              <w:rPr>
                <w:rFonts w:ascii="Times New Roman" w:hAnsi="Times New Roman" w:cs="Times New Roman"/>
                <w:b/>
                <w:color w:val="000000"/>
                <w:sz w:val="23"/>
                <w:szCs w:val="23"/>
              </w:rPr>
              <w:t>Analyze and describe the basic principles and concepts of healing</w:t>
            </w:r>
            <w:r w:rsidRPr="007B6309">
              <w:rPr>
                <w:rFonts w:ascii="Times New Roman" w:hAnsi="Times New Roman" w:cs="Times New Roman"/>
                <w:b/>
                <w:bCs/>
                <w:sz w:val="23"/>
                <w:szCs w:val="23"/>
              </w:rPr>
              <w:t>.</w:t>
            </w:r>
          </w:p>
          <w:p w14:paraId="40B440AF" w14:textId="77777777" w:rsidR="00B2107B" w:rsidRPr="007B6309" w:rsidRDefault="00B2107B" w:rsidP="00291E4C">
            <w:pPr>
              <w:pStyle w:val="ListParagraph"/>
              <w:numPr>
                <w:ilvl w:val="1"/>
                <w:numId w:val="6"/>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Define the terminology associated with wound healing.</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E22500A" w14:textId="77777777" w:rsidR="00B2107B" w:rsidRPr="007B6309" w:rsidRDefault="00B2107B" w:rsidP="00291E4C">
            <w:pPr>
              <w:pStyle w:val="ListParagraph"/>
              <w:numPr>
                <w:ilvl w:val="1"/>
                <w:numId w:val="6"/>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Distinguish between primary and secondary healing.</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656580FF" w14:textId="77777777" w:rsidR="00B2107B" w:rsidRPr="007B6309" w:rsidRDefault="00B2107B" w:rsidP="00291E4C">
            <w:pPr>
              <w:pStyle w:val="ListParagraph"/>
              <w:numPr>
                <w:ilvl w:val="1"/>
                <w:numId w:val="6"/>
              </w:numPr>
              <w:spacing w:line="264" w:lineRule="auto"/>
              <w:ind w:hanging="558"/>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Classify and explain the three phases of acute injury healing.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0212B006" w14:textId="77777777" w:rsidR="00B2107B" w:rsidRPr="007B6309" w:rsidRDefault="00B2107B" w:rsidP="00291E4C">
            <w:pPr>
              <w:pStyle w:val="ListParagraph"/>
              <w:numPr>
                <w:ilvl w:val="1"/>
                <w:numId w:val="6"/>
              </w:numPr>
              <w:spacing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the chronology of wound and common growth factors in healing.</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21F7938C" w14:textId="77777777" w:rsidR="00B2107B" w:rsidRPr="007B6309" w:rsidRDefault="00B2107B" w:rsidP="00291E4C">
            <w:pPr>
              <w:pStyle w:val="ListParagraph"/>
              <w:numPr>
                <w:ilvl w:val="1"/>
                <w:numId w:val="6"/>
              </w:numPr>
              <w:spacing w:line="264" w:lineRule="auto"/>
              <w:ind w:left="702"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Describe the healing characteristics of specific tissues.</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1E432A3" w14:textId="77777777" w:rsidR="00B2107B" w:rsidRPr="007B6309" w:rsidRDefault="00B2107B" w:rsidP="00291E4C">
            <w:pPr>
              <w:pStyle w:val="ListParagraph"/>
              <w:numPr>
                <w:ilvl w:val="1"/>
                <w:numId w:val="6"/>
              </w:numPr>
              <w:spacing w:line="264" w:lineRule="auto"/>
              <w:ind w:left="702"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Discuss factors that affect healing.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A775A5A" w14:textId="77777777" w:rsidR="00B2107B" w:rsidRDefault="00B2107B" w:rsidP="00586A7E">
            <w:pPr>
              <w:spacing w:line="264" w:lineRule="auto"/>
              <w:ind w:left="162"/>
              <w:rPr>
                <w:rFonts w:ascii="Times New Roman" w:hAnsi="Times New Roman" w:cs="Times New Roman"/>
                <w:b/>
                <w:bCs/>
                <w:sz w:val="24"/>
                <w:szCs w:val="23"/>
              </w:rPr>
            </w:pPr>
          </w:p>
          <w:p w14:paraId="6FD1FEF1"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662E51FE" w14:textId="77777777" w:rsidR="008E2656" w:rsidRPr="00B37244" w:rsidRDefault="008E2656" w:rsidP="008E2656">
            <w:pPr>
              <w:tabs>
                <w:tab w:val="left" w:pos="522"/>
              </w:tabs>
              <w:rPr>
                <w:rFonts w:ascii="Times New Roman" w:hAnsi="Times New Roman"/>
                <w:b/>
                <w:sz w:val="16"/>
                <w:szCs w:val="16"/>
              </w:rPr>
            </w:pPr>
          </w:p>
          <w:p w14:paraId="1A0C7396" w14:textId="77777777" w:rsidR="008E2656" w:rsidRPr="009E52CF" w:rsidRDefault="00F05515" w:rsidP="008E2656">
            <w:pPr>
              <w:tabs>
                <w:tab w:val="left" w:pos="522"/>
              </w:tabs>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6ABB1410" w14:textId="77777777" w:rsidR="008E2656" w:rsidRPr="00B37244" w:rsidRDefault="008E2656" w:rsidP="008E2656">
            <w:pPr>
              <w:tabs>
                <w:tab w:val="left" w:pos="522"/>
              </w:tabs>
              <w:rPr>
                <w:rFonts w:ascii="Times New Roman" w:hAnsi="Times New Roman"/>
                <w:b/>
                <w:sz w:val="16"/>
                <w:szCs w:val="16"/>
              </w:rPr>
            </w:pPr>
          </w:p>
          <w:p w14:paraId="25FD8A19"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0AA7A439" w14:textId="77777777" w:rsidR="008E2656" w:rsidRDefault="008E2656" w:rsidP="00586A7E">
            <w:pPr>
              <w:spacing w:line="264" w:lineRule="auto"/>
              <w:ind w:left="162"/>
              <w:rPr>
                <w:rFonts w:ascii="Times New Roman" w:hAnsi="Times New Roman" w:cs="Times New Roman"/>
                <w:b/>
                <w:bCs/>
                <w:sz w:val="24"/>
                <w:szCs w:val="23"/>
              </w:rPr>
            </w:pPr>
          </w:p>
          <w:p w14:paraId="5C53C897" w14:textId="77777777" w:rsidR="00FB1DDF" w:rsidRDefault="00FB1DDF" w:rsidP="00586A7E">
            <w:pPr>
              <w:spacing w:line="264" w:lineRule="auto"/>
              <w:ind w:left="162"/>
              <w:rPr>
                <w:rFonts w:ascii="Times New Roman" w:hAnsi="Times New Roman" w:cs="Times New Roman"/>
                <w:b/>
                <w:bCs/>
                <w:sz w:val="24"/>
                <w:szCs w:val="23"/>
              </w:rPr>
            </w:pPr>
          </w:p>
          <w:p w14:paraId="1543374D" w14:textId="77777777" w:rsidR="00FB1DDF" w:rsidRDefault="00FB1DDF" w:rsidP="00586A7E">
            <w:pPr>
              <w:spacing w:line="264" w:lineRule="auto"/>
              <w:ind w:left="162"/>
              <w:rPr>
                <w:rFonts w:ascii="Times New Roman" w:hAnsi="Times New Roman" w:cs="Times New Roman"/>
                <w:b/>
                <w:bCs/>
                <w:sz w:val="24"/>
                <w:szCs w:val="23"/>
              </w:rPr>
            </w:pPr>
          </w:p>
          <w:p w14:paraId="4EAD54C5" w14:textId="77777777" w:rsidR="00FB1DDF" w:rsidRDefault="00FB1DDF" w:rsidP="00586A7E">
            <w:pPr>
              <w:spacing w:line="264" w:lineRule="auto"/>
              <w:ind w:left="162"/>
              <w:rPr>
                <w:rFonts w:ascii="Times New Roman" w:hAnsi="Times New Roman" w:cs="Times New Roman"/>
                <w:b/>
                <w:bCs/>
                <w:sz w:val="24"/>
                <w:szCs w:val="23"/>
              </w:rPr>
            </w:pPr>
          </w:p>
          <w:p w14:paraId="6A99F490" w14:textId="77777777" w:rsidR="00FB1DDF" w:rsidRDefault="00FB1DDF" w:rsidP="00586A7E">
            <w:pPr>
              <w:spacing w:line="264" w:lineRule="auto"/>
              <w:ind w:left="162"/>
              <w:rPr>
                <w:rFonts w:ascii="Times New Roman" w:hAnsi="Times New Roman" w:cs="Times New Roman"/>
                <w:b/>
                <w:bCs/>
                <w:sz w:val="24"/>
                <w:szCs w:val="23"/>
              </w:rPr>
            </w:pPr>
          </w:p>
          <w:p w14:paraId="2F4820D7" w14:textId="77777777" w:rsidR="00FB1DDF" w:rsidRDefault="00FB1DDF" w:rsidP="00586A7E">
            <w:pPr>
              <w:spacing w:line="264" w:lineRule="auto"/>
              <w:ind w:left="162"/>
              <w:rPr>
                <w:rFonts w:ascii="Times New Roman" w:hAnsi="Times New Roman" w:cs="Times New Roman"/>
                <w:b/>
                <w:bCs/>
                <w:sz w:val="24"/>
                <w:szCs w:val="23"/>
              </w:rPr>
            </w:pPr>
          </w:p>
          <w:p w14:paraId="7D209A7D" w14:textId="77777777" w:rsidR="009A589F" w:rsidRDefault="009A589F" w:rsidP="00586A7E">
            <w:pPr>
              <w:spacing w:line="264" w:lineRule="auto"/>
              <w:ind w:left="162"/>
              <w:rPr>
                <w:rFonts w:ascii="Times New Roman" w:hAnsi="Times New Roman" w:cs="Times New Roman"/>
                <w:b/>
                <w:bCs/>
                <w:sz w:val="24"/>
                <w:szCs w:val="23"/>
              </w:rPr>
            </w:pPr>
          </w:p>
          <w:p w14:paraId="66D3AB10" w14:textId="77777777" w:rsidR="009A589F" w:rsidRDefault="009A589F" w:rsidP="00586A7E">
            <w:pPr>
              <w:spacing w:line="264" w:lineRule="auto"/>
              <w:ind w:left="162"/>
              <w:rPr>
                <w:rFonts w:ascii="Times New Roman" w:hAnsi="Times New Roman" w:cs="Times New Roman"/>
                <w:b/>
                <w:bCs/>
                <w:sz w:val="24"/>
                <w:szCs w:val="23"/>
              </w:rPr>
            </w:pPr>
          </w:p>
          <w:p w14:paraId="6156762D" w14:textId="77777777" w:rsidR="009A589F" w:rsidRDefault="009A589F" w:rsidP="00586A7E">
            <w:pPr>
              <w:spacing w:line="264" w:lineRule="auto"/>
              <w:ind w:left="162"/>
              <w:rPr>
                <w:rFonts w:ascii="Times New Roman" w:hAnsi="Times New Roman" w:cs="Times New Roman"/>
                <w:b/>
                <w:bCs/>
                <w:sz w:val="24"/>
                <w:szCs w:val="23"/>
              </w:rPr>
            </w:pPr>
          </w:p>
          <w:p w14:paraId="4D0095BB" w14:textId="77777777" w:rsidR="009A589F" w:rsidRDefault="009A589F" w:rsidP="00586A7E">
            <w:pPr>
              <w:spacing w:line="264" w:lineRule="auto"/>
              <w:ind w:left="162"/>
              <w:rPr>
                <w:rFonts w:ascii="Times New Roman" w:hAnsi="Times New Roman" w:cs="Times New Roman"/>
                <w:b/>
                <w:bCs/>
                <w:sz w:val="24"/>
                <w:szCs w:val="23"/>
              </w:rPr>
            </w:pPr>
          </w:p>
          <w:p w14:paraId="2A7D0AAA" w14:textId="77777777" w:rsidR="009A589F" w:rsidRDefault="009A589F" w:rsidP="00586A7E">
            <w:pPr>
              <w:spacing w:line="264" w:lineRule="auto"/>
              <w:ind w:left="162"/>
              <w:rPr>
                <w:rFonts w:ascii="Times New Roman" w:hAnsi="Times New Roman" w:cs="Times New Roman"/>
                <w:b/>
                <w:bCs/>
                <w:sz w:val="24"/>
                <w:szCs w:val="23"/>
              </w:rPr>
            </w:pPr>
          </w:p>
          <w:p w14:paraId="1A0EEC88" w14:textId="77777777" w:rsidR="009A589F" w:rsidRDefault="009A589F" w:rsidP="00586A7E">
            <w:pPr>
              <w:spacing w:line="264" w:lineRule="auto"/>
              <w:ind w:left="162"/>
              <w:rPr>
                <w:rFonts w:ascii="Times New Roman" w:hAnsi="Times New Roman" w:cs="Times New Roman"/>
                <w:b/>
                <w:bCs/>
                <w:sz w:val="24"/>
                <w:szCs w:val="23"/>
              </w:rPr>
            </w:pPr>
          </w:p>
          <w:p w14:paraId="4994EFE7" w14:textId="77777777" w:rsidR="009A589F" w:rsidRDefault="009A589F" w:rsidP="00586A7E">
            <w:pPr>
              <w:spacing w:line="264" w:lineRule="auto"/>
              <w:ind w:left="162"/>
              <w:rPr>
                <w:rFonts w:ascii="Times New Roman" w:hAnsi="Times New Roman" w:cs="Times New Roman"/>
                <w:b/>
                <w:bCs/>
                <w:sz w:val="24"/>
                <w:szCs w:val="23"/>
              </w:rPr>
            </w:pPr>
          </w:p>
          <w:p w14:paraId="71C44A3B" w14:textId="77777777" w:rsidR="009A589F" w:rsidRDefault="009A589F" w:rsidP="00586A7E">
            <w:pPr>
              <w:spacing w:line="264" w:lineRule="auto"/>
              <w:ind w:left="162"/>
              <w:rPr>
                <w:rFonts w:ascii="Times New Roman" w:hAnsi="Times New Roman" w:cs="Times New Roman"/>
                <w:b/>
                <w:bCs/>
                <w:sz w:val="24"/>
                <w:szCs w:val="23"/>
              </w:rPr>
            </w:pPr>
          </w:p>
          <w:p w14:paraId="1260A70F" w14:textId="77777777" w:rsidR="009A589F" w:rsidRDefault="009A589F" w:rsidP="00586A7E">
            <w:pPr>
              <w:spacing w:line="264" w:lineRule="auto"/>
              <w:ind w:left="162"/>
              <w:rPr>
                <w:rFonts w:ascii="Times New Roman" w:hAnsi="Times New Roman" w:cs="Times New Roman"/>
                <w:b/>
                <w:bCs/>
                <w:sz w:val="24"/>
                <w:szCs w:val="23"/>
              </w:rPr>
            </w:pPr>
          </w:p>
          <w:p w14:paraId="20F59409" w14:textId="77777777" w:rsidR="009A589F" w:rsidRDefault="009A589F" w:rsidP="00586A7E">
            <w:pPr>
              <w:spacing w:line="264" w:lineRule="auto"/>
              <w:ind w:left="162"/>
              <w:rPr>
                <w:rFonts w:ascii="Times New Roman" w:hAnsi="Times New Roman" w:cs="Times New Roman"/>
                <w:b/>
                <w:bCs/>
                <w:sz w:val="24"/>
                <w:szCs w:val="23"/>
              </w:rPr>
            </w:pPr>
          </w:p>
          <w:p w14:paraId="083CEFD8" w14:textId="77777777" w:rsidR="009A589F" w:rsidRDefault="009A589F" w:rsidP="00586A7E">
            <w:pPr>
              <w:spacing w:line="264" w:lineRule="auto"/>
              <w:ind w:left="162"/>
              <w:rPr>
                <w:rFonts w:ascii="Times New Roman" w:hAnsi="Times New Roman" w:cs="Times New Roman"/>
                <w:b/>
                <w:bCs/>
                <w:sz w:val="24"/>
                <w:szCs w:val="23"/>
              </w:rPr>
            </w:pPr>
          </w:p>
          <w:p w14:paraId="24C9EB64" w14:textId="77777777" w:rsidR="009A589F" w:rsidRDefault="009A589F" w:rsidP="00586A7E">
            <w:pPr>
              <w:spacing w:line="264" w:lineRule="auto"/>
              <w:ind w:left="162"/>
              <w:rPr>
                <w:rFonts w:ascii="Times New Roman" w:hAnsi="Times New Roman" w:cs="Times New Roman"/>
                <w:b/>
                <w:bCs/>
                <w:sz w:val="24"/>
                <w:szCs w:val="23"/>
              </w:rPr>
            </w:pPr>
          </w:p>
          <w:p w14:paraId="71581E76" w14:textId="77777777" w:rsidR="009A589F" w:rsidRDefault="009A589F" w:rsidP="00586A7E">
            <w:pPr>
              <w:spacing w:line="264" w:lineRule="auto"/>
              <w:ind w:left="162"/>
              <w:rPr>
                <w:rFonts w:ascii="Times New Roman" w:hAnsi="Times New Roman" w:cs="Times New Roman"/>
                <w:b/>
                <w:bCs/>
                <w:sz w:val="24"/>
                <w:szCs w:val="23"/>
              </w:rPr>
            </w:pPr>
          </w:p>
          <w:p w14:paraId="5C958B7A" w14:textId="77777777" w:rsidR="009A589F" w:rsidRDefault="009A589F" w:rsidP="00586A7E">
            <w:pPr>
              <w:spacing w:line="264" w:lineRule="auto"/>
              <w:ind w:left="162"/>
              <w:rPr>
                <w:rFonts w:ascii="Times New Roman" w:hAnsi="Times New Roman" w:cs="Times New Roman"/>
                <w:b/>
                <w:bCs/>
                <w:sz w:val="24"/>
                <w:szCs w:val="23"/>
              </w:rPr>
            </w:pPr>
          </w:p>
          <w:p w14:paraId="7014B5D6" w14:textId="77777777" w:rsidR="009A589F" w:rsidRDefault="009A589F" w:rsidP="00586A7E">
            <w:pPr>
              <w:spacing w:line="264" w:lineRule="auto"/>
              <w:ind w:left="162"/>
              <w:rPr>
                <w:rFonts w:ascii="Times New Roman" w:hAnsi="Times New Roman" w:cs="Times New Roman"/>
                <w:b/>
                <w:bCs/>
                <w:sz w:val="24"/>
                <w:szCs w:val="23"/>
              </w:rPr>
            </w:pPr>
          </w:p>
          <w:p w14:paraId="6590CFDF" w14:textId="77777777" w:rsidR="009A589F" w:rsidRDefault="009A589F" w:rsidP="00586A7E">
            <w:pPr>
              <w:spacing w:line="264" w:lineRule="auto"/>
              <w:ind w:left="162"/>
              <w:rPr>
                <w:rFonts w:ascii="Times New Roman" w:hAnsi="Times New Roman" w:cs="Times New Roman"/>
                <w:b/>
                <w:bCs/>
                <w:sz w:val="24"/>
                <w:szCs w:val="23"/>
              </w:rPr>
            </w:pPr>
          </w:p>
          <w:p w14:paraId="7F838509" w14:textId="77777777" w:rsidR="009A589F" w:rsidRDefault="009A589F" w:rsidP="00586A7E">
            <w:pPr>
              <w:spacing w:line="264" w:lineRule="auto"/>
              <w:ind w:left="162"/>
              <w:rPr>
                <w:rFonts w:ascii="Times New Roman" w:hAnsi="Times New Roman" w:cs="Times New Roman"/>
                <w:b/>
                <w:bCs/>
                <w:sz w:val="24"/>
                <w:szCs w:val="23"/>
              </w:rPr>
            </w:pPr>
          </w:p>
          <w:p w14:paraId="7393A11A" w14:textId="77777777" w:rsidR="009A589F" w:rsidRDefault="009A589F" w:rsidP="00586A7E">
            <w:pPr>
              <w:spacing w:line="264" w:lineRule="auto"/>
              <w:ind w:left="162"/>
              <w:rPr>
                <w:rFonts w:ascii="Times New Roman" w:hAnsi="Times New Roman" w:cs="Times New Roman"/>
                <w:b/>
                <w:bCs/>
                <w:sz w:val="24"/>
                <w:szCs w:val="23"/>
              </w:rPr>
            </w:pPr>
          </w:p>
          <w:p w14:paraId="019865F3" w14:textId="77777777" w:rsidR="00FB1DDF" w:rsidRPr="007B6309" w:rsidRDefault="00FB1DDF" w:rsidP="00586A7E">
            <w:pPr>
              <w:spacing w:line="264" w:lineRule="auto"/>
              <w:ind w:left="162"/>
              <w:rPr>
                <w:rFonts w:ascii="Times New Roman" w:hAnsi="Times New Roman" w:cs="Times New Roman"/>
                <w:b/>
                <w:bCs/>
                <w:sz w:val="24"/>
                <w:szCs w:val="23"/>
              </w:rPr>
            </w:pPr>
          </w:p>
        </w:tc>
      </w:tr>
      <w:tr w:rsidR="00B2107B" w:rsidRPr="007B6309" w14:paraId="016F171F" w14:textId="77777777" w:rsidTr="008E2656">
        <w:tblPrEx>
          <w:shd w:val="clear" w:color="auto" w:fill="D9D9D9" w:themeFill="background1" w:themeFillShade="D9"/>
        </w:tblPrEx>
        <w:trPr>
          <w:gridBefore w:val="1"/>
          <w:gridAfter w:val="1"/>
          <w:wBefore w:w="90" w:type="dxa"/>
          <w:wAfter w:w="810" w:type="dxa"/>
          <w:trHeight w:val="306"/>
        </w:trPr>
        <w:tc>
          <w:tcPr>
            <w:tcW w:w="9720" w:type="dxa"/>
            <w:shd w:val="clear" w:color="auto" w:fill="D9D9D9" w:themeFill="background1" w:themeFillShade="D9"/>
          </w:tcPr>
          <w:p w14:paraId="6345A245" w14:textId="77777777" w:rsidR="00B2107B" w:rsidRPr="007B6309" w:rsidRDefault="00B2107B" w:rsidP="00D82A40">
            <w:pPr>
              <w:autoSpaceDE w:val="0"/>
              <w:autoSpaceDN w:val="0"/>
              <w:adjustRightInd w:val="0"/>
              <w:ind w:left="810" w:hanging="630"/>
              <w:jc w:val="center"/>
              <w:rPr>
                <w:rFonts w:ascii="Times New Roman" w:hAnsi="Times New Roman" w:cs="Times New Roman"/>
                <w:sz w:val="23"/>
                <w:szCs w:val="23"/>
              </w:rPr>
            </w:pPr>
            <w:r w:rsidRPr="007B6309">
              <w:rPr>
                <w:rFonts w:ascii="Times New Roman" w:hAnsi="Times New Roman" w:cs="Times New Roman"/>
                <w:b/>
                <w:bCs/>
                <w:sz w:val="28"/>
                <w:szCs w:val="23"/>
              </w:rPr>
              <w:lastRenderedPageBreak/>
              <w:t>Course Standard 6</w:t>
            </w:r>
          </w:p>
        </w:tc>
      </w:tr>
    </w:tbl>
    <w:p w14:paraId="1DD6C2E0" w14:textId="77777777" w:rsidR="004C6F30" w:rsidRPr="007B6309" w:rsidRDefault="00F9020D" w:rsidP="003A3678">
      <w:pPr>
        <w:autoSpaceDE w:val="0"/>
        <w:autoSpaceDN w:val="0"/>
        <w:adjustRightInd w:val="0"/>
        <w:spacing w:after="0" w:line="240" w:lineRule="auto"/>
        <w:ind w:left="180" w:hanging="180"/>
        <w:rPr>
          <w:rFonts w:ascii="Times New Roman" w:hAnsi="Times New Roman" w:cs="Times New Roman"/>
          <w:b/>
          <w:bCs/>
          <w:sz w:val="23"/>
          <w:szCs w:val="23"/>
        </w:rPr>
      </w:pPr>
      <w:r w:rsidRPr="007B6309">
        <w:rPr>
          <w:rFonts w:ascii="Times New Roman" w:hAnsi="Times New Roman" w:cs="Times New Roman"/>
          <w:b/>
          <w:bCs/>
          <w:sz w:val="23"/>
          <w:szCs w:val="23"/>
        </w:rPr>
        <w:t>HS-</w:t>
      </w:r>
      <w:r w:rsidR="00F63DC7" w:rsidRPr="007B6309">
        <w:rPr>
          <w:rFonts w:ascii="Times New Roman" w:hAnsi="Times New Roman" w:cs="Times New Roman"/>
          <w:b/>
          <w:bCs/>
          <w:sz w:val="23"/>
          <w:szCs w:val="23"/>
        </w:rPr>
        <w:t>SM</w:t>
      </w:r>
      <w:r w:rsidR="00886876" w:rsidRPr="007B6309">
        <w:rPr>
          <w:rFonts w:ascii="Times New Roman" w:hAnsi="Times New Roman" w:cs="Times New Roman"/>
          <w:b/>
          <w:bCs/>
          <w:sz w:val="23"/>
          <w:szCs w:val="23"/>
        </w:rPr>
        <w:t>-6</w:t>
      </w:r>
    </w:p>
    <w:p w14:paraId="52FED135" w14:textId="77777777" w:rsidR="00C060F4" w:rsidRPr="007B6309" w:rsidRDefault="00C060F4" w:rsidP="00C060F4">
      <w:pPr>
        <w:pStyle w:val="ListParagraph"/>
        <w:spacing w:after="0" w:line="240" w:lineRule="auto"/>
        <w:ind w:left="0"/>
        <w:rPr>
          <w:rFonts w:ascii="Times New Roman" w:hAnsi="Times New Roman" w:cs="Times New Roman"/>
          <w:b/>
          <w:color w:val="000000"/>
          <w:sz w:val="23"/>
          <w:szCs w:val="23"/>
        </w:rPr>
      </w:pPr>
      <w:r w:rsidRPr="007B6309">
        <w:rPr>
          <w:rFonts w:ascii="Times New Roman" w:hAnsi="Times New Roman" w:cs="Times New Roman"/>
          <w:b/>
          <w:color w:val="000000"/>
          <w:sz w:val="23"/>
          <w:szCs w:val="23"/>
        </w:rPr>
        <w:t>Demonstrate the steps of Basic Life Support (BLS) with Automated External Defibrillator</w:t>
      </w:r>
    </w:p>
    <w:p w14:paraId="14ACCEB0" w14:textId="77777777" w:rsidR="00C060F4" w:rsidRPr="007B6309" w:rsidRDefault="00C060F4" w:rsidP="00C060F4">
      <w:pPr>
        <w:pStyle w:val="ListParagraph"/>
        <w:spacing w:after="0" w:line="240" w:lineRule="auto"/>
        <w:ind w:left="0"/>
        <w:rPr>
          <w:rFonts w:ascii="Times New Roman" w:hAnsi="Times New Roman" w:cs="Times New Roman"/>
          <w:b/>
          <w:color w:val="000000"/>
          <w:sz w:val="23"/>
          <w:szCs w:val="23"/>
        </w:rPr>
      </w:pPr>
      <w:r w:rsidRPr="007B6309">
        <w:rPr>
          <w:rFonts w:ascii="Times New Roman" w:hAnsi="Times New Roman" w:cs="Times New Roman"/>
          <w:b/>
          <w:color w:val="000000"/>
          <w:sz w:val="23"/>
          <w:szCs w:val="23"/>
        </w:rPr>
        <w:t xml:space="preserve">(AED). Assess and manage patients with bleeding, bony injuries, soft tissue as well as musculoskeletal injuries. </w:t>
      </w:r>
    </w:p>
    <w:p w14:paraId="4481EB70" w14:textId="77777777" w:rsidR="007B7C8A" w:rsidRPr="007B6309" w:rsidRDefault="00C060F4" w:rsidP="00C060F4">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i/>
          <w:color w:val="000000"/>
          <w:sz w:val="23"/>
          <w:szCs w:val="23"/>
        </w:rPr>
        <w:t>Completion of this standard will enable students to obtain certifications in the American Heart Association (AHA) Basic Life Support, American Red Cross (ARC) CPR, or American Safety and Health Institute’s (ASHI) CPR, as well as First Aid certification with either the American Red Cross or the American Heart Association</w:t>
      </w:r>
      <w:r w:rsidR="007B7C8A" w:rsidRPr="007B6309">
        <w:rPr>
          <w:rFonts w:ascii="Times New Roman" w:eastAsia="Calibri" w:hAnsi="Times New Roman" w:cs="Times New Roman"/>
          <w:i/>
          <w:color w:val="000000"/>
          <w:sz w:val="23"/>
          <w:szCs w:val="23"/>
        </w:rPr>
        <w:t>.</w:t>
      </w:r>
    </w:p>
    <w:p w14:paraId="4731F5B0" w14:textId="77777777" w:rsidR="00C060F4" w:rsidRPr="007B6309" w:rsidRDefault="00C060F4" w:rsidP="00886876">
      <w:pPr>
        <w:pStyle w:val="ListParagraph"/>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Demonstrate CPR, First Aid, and the AED utilizing current standards.</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62AB3E26" w14:textId="77777777" w:rsidR="00C060F4" w:rsidRPr="007B6309" w:rsidRDefault="00C060F4" w:rsidP="00886876">
      <w:pPr>
        <w:pStyle w:val="ListParagraph"/>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Successfully complete CPR, AED, and First Aid training according to American Heart Association or American Red Cross, or other nationally recognized certifying agency.</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E7C1025" w14:textId="77777777" w:rsidR="00C060F4" w:rsidRPr="007B6309" w:rsidRDefault="00C060F4" w:rsidP="00886876">
      <w:pPr>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Identify soft tissue injuries.</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8843B33" w14:textId="77777777" w:rsidR="00C060F4" w:rsidRPr="007B6309" w:rsidRDefault="00C060F4" w:rsidP="00886876">
      <w:pPr>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Demonstrate first aid techniques for managing soft tissue injuries associated within the field of Physical Medicine.</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63DFF29C" w14:textId="77777777" w:rsidR="00C060F4" w:rsidRPr="007B6309" w:rsidRDefault="00C060F4" w:rsidP="00886876">
      <w:pPr>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Demonstrate first aid techniques for managing boney tissue injuries associated within the field of Physical Medicine.</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216B37C5" w14:textId="77777777" w:rsidR="00C060F4" w:rsidRPr="007B6309" w:rsidRDefault="00C060F4" w:rsidP="00886876">
      <w:pPr>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Assess a victim requiring first aid, identification of the signs and symptoms, and how to locate the victim’s injuries.</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29474607" w14:textId="77777777" w:rsidR="00C060F4" w:rsidRPr="007B6309" w:rsidRDefault="00C060F4" w:rsidP="00886876">
      <w:pPr>
        <w:numPr>
          <w:ilvl w:val="1"/>
          <w:numId w:val="19"/>
        </w:numPr>
        <w:spacing w:after="0" w:line="264" w:lineRule="auto"/>
        <w:ind w:hanging="540"/>
        <w:rPr>
          <w:rFonts w:ascii="Times New Roman" w:hAnsi="Times New Roman" w:cs="Times New Roman"/>
          <w:spacing w:val="-4"/>
          <w:sz w:val="23"/>
          <w:szCs w:val="23"/>
        </w:rPr>
      </w:pPr>
      <w:r w:rsidRPr="007B6309">
        <w:rPr>
          <w:rFonts w:ascii="Times New Roman" w:hAnsi="Times New Roman" w:cs="Times New Roman"/>
          <w:spacing w:val="-4"/>
          <w:sz w:val="23"/>
          <w:szCs w:val="23"/>
        </w:rPr>
        <w:t>Adapt resources at the scene of injury for the provision of first aid techniques as necessary.</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2E563CA2" w14:textId="77777777" w:rsidR="00FB1DDF" w:rsidRPr="00FB1DDF" w:rsidRDefault="00F810B4" w:rsidP="00886876">
      <w:pPr>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 xml:space="preserve">Demonstrate performing </w:t>
      </w:r>
      <w:r w:rsidR="00C060F4" w:rsidRPr="007B6309">
        <w:rPr>
          <w:rFonts w:ascii="Times New Roman" w:hAnsi="Times New Roman" w:cs="Times New Roman"/>
          <w:sz w:val="23"/>
          <w:szCs w:val="23"/>
        </w:rPr>
        <w:t>basic triage techniques for emergency situations involving multiple victims.</w:t>
      </w:r>
      <w:r w:rsidR="00FB1DDF" w:rsidRPr="00FB1DDF">
        <w:rPr>
          <w:rFonts w:ascii="Times New Roman" w:hAnsi="Times New Roman"/>
          <w:b/>
          <w:bCs/>
          <w:sz w:val="24"/>
          <w:szCs w:val="24"/>
        </w:rPr>
        <w:t xml:space="preserve"> </w:t>
      </w:r>
    </w:p>
    <w:p w14:paraId="3D60CE45" w14:textId="77777777" w:rsidR="00C060F4" w:rsidRPr="007B6309" w:rsidRDefault="00FB1DDF" w:rsidP="00FB1DDF">
      <w:pPr>
        <w:spacing w:after="0" w:line="264" w:lineRule="auto"/>
        <w:ind w:left="720"/>
        <w:rPr>
          <w:rFonts w:ascii="Times New Roman" w:hAnsi="Times New Roman" w:cs="Times New Roman"/>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45D6087B" w14:textId="77777777" w:rsidR="00C060F4" w:rsidRPr="007B6309" w:rsidRDefault="00C060F4" w:rsidP="00886876">
      <w:pPr>
        <w:numPr>
          <w:ilvl w:val="1"/>
          <w:numId w:val="19"/>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Assess the treatment needed for environmental injuries including cold and heat related injuries.</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F10213D" w14:textId="77777777" w:rsidR="00FB1DDF" w:rsidRPr="00FB1DDF" w:rsidRDefault="00C060F4" w:rsidP="00886876">
      <w:pPr>
        <w:numPr>
          <w:ilvl w:val="1"/>
          <w:numId w:val="19"/>
        </w:numPr>
        <w:autoSpaceDE w:val="0"/>
        <w:autoSpaceDN w:val="0"/>
        <w:adjustRightInd w:val="0"/>
        <w:spacing w:after="0" w:line="240" w:lineRule="auto"/>
        <w:ind w:hanging="540"/>
        <w:rPr>
          <w:rFonts w:ascii="Times New Roman" w:hAnsi="Times New Roman" w:cs="Times New Roman"/>
          <w:sz w:val="23"/>
          <w:szCs w:val="23"/>
        </w:rPr>
      </w:pPr>
      <w:r w:rsidRPr="007B6309">
        <w:rPr>
          <w:rFonts w:ascii="Times New Roman" w:hAnsi="Times New Roman" w:cs="Times New Roman"/>
          <w:sz w:val="23"/>
          <w:szCs w:val="23"/>
        </w:rPr>
        <w:t>Access common medical conditions and disorders, and the potential treatment that might be needed.</w:t>
      </w:r>
      <w:r w:rsidR="00FB1DDF" w:rsidRPr="00FB1DDF">
        <w:rPr>
          <w:rFonts w:ascii="Times New Roman" w:hAnsi="Times New Roman"/>
          <w:b/>
          <w:bCs/>
          <w:sz w:val="24"/>
          <w:szCs w:val="24"/>
        </w:rPr>
        <w:t xml:space="preserve"> </w:t>
      </w:r>
    </w:p>
    <w:p w14:paraId="68D7F0BB" w14:textId="77777777" w:rsidR="009A353D" w:rsidRPr="007B6309" w:rsidRDefault="00FB1DDF" w:rsidP="00FB1DDF">
      <w:pPr>
        <w:autoSpaceDE w:val="0"/>
        <w:autoSpaceDN w:val="0"/>
        <w:adjustRightInd w:val="0"/>
        <w:spacing w:after="0" w:line="240" w:lineRule="auto"/>
        <w:ind w:left="720"/>
        <w:rPr>
          <w:rFonts w:ascii="Times New Roman" w:hAnsi="Times New Roman" w:cs="Times New Roman"/>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3F3B3264" w14:textId="77777777" w:rsidR="00D60507" w:rsidRPr="007B6309" w:rsidRDefault="009A353D" w:rsidP="00886876">
      <w:pPr>
        <w:numPr>
          <w:ilvl w:val="1"/>
          <w:numId w:val="19"/>
        </w:numPr>
        <w:autoSpaceDE w:val="0"/>
        <w:autoSpaceDN w:val="0"/>
        <w:adjustRightInd w:val="0"/>
        <w:spacing w:after="0" w:line="240" w:lineRule="auto"/>
        <w:ind w:hanging="540"/>
        <w:rPr>
          <w:rFonts w:ascii="Times New Roman" w:hAnsi="Times New Roman" w:cs="Times New Roman"/>
          <w:sz w:val="23"/>
          <w:szCs w:val="23"/>
        </w:rPr>
      </w:pPr>
      <w:r w:rsidRPr="007B6309">
        <w:rPr>
          <w:rFonts w:ascii="Times New Roman" w:hAnsi="Times New Roman" w:cs="Times New Roman"/>
          <w:sz w:val="23"/>
          <w:szCs w:val="23"/>
        </w:rPr>
        <w:t>Create an effective emergency action plan.</w:t>
      </w:r>
      <w:r w:rsidR="00FB1DDF" w:rsidRPr="00FB1DDF">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D08F4DA" w14:textId="77777777" w:rsidR="00D82A40" w:rsidRDefault="00D82A40"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3BA636D2"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7291F825" w14:textId="77777777" w:rsidR="008E2656" w:rsidRPr="00B37244" w:rsidRDefault="008E2656" w:rsidP="008E2656">
      <w:pPr>
        <w:tabs>
          <w:tab w:val="left" w:pos="522"/>
        </w:tabs>
        <w:spacing w:after="0" w:line="240" w:lineRule="auto"/>
        <w:rPr>
          <w:rFonts w:ascii="Times New Roman" w:hAnsi="Times New Roman"/>
          <w:b/>
          <w:sz w:val="16"/>
          <w:szCs w:val="16"/>
        </w:rPr>
      </w:pPr>
    </w:p>
    <w:p w14:paraId="64E985D2"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6DBFB628" w14:textId="77777777" w:rsidR="008E2656" w:rsidRPr="00B37244" w:rsidRDefault="008E2656" w:rsidP="008E2656">
      <w:pPr>
        <w:tabs>
          <w:tab w:val="left" w:pos="522"/>
        </w:tabs>
        <w:spacing w:after="0" w:line="240" w:lineRule="auto"/>
        <w:rPr>
          <w:rFonts w:ascii="Times New Roman" w:hAnsi="Times New Roman"/>
          <w:b/>
          <w:sz w:val="16"/>
          <w:szCs w:val="16"/>
        </w:rPr>
      </w:pPr>
    </w:p>
    <w:p w14:paraId="6EBC19CF"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41370F03" w14:textId="77777777" w:rsidR="008E2656" w:rsidRDefault="008E2656"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7847C6D2"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74A3533B"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38BD02D5"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46227DB8"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343DDB9A"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441E8208"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616F33A3"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021CE00A"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28CBA1B9"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2707F1A1"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76CD798A"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43BC8AFC" w14:textId="77777777" w:rsidR="00FB1DDF"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p w14:paraId="332CB619" w14:textId="77777777" w:rsidR="00FB1DDF" w:rsidRPr="007B6309" w:rsidRDefault="00FB1DDF" w:rsidP="00D60507">
      <w:pPr>
        <w:tabs>
          <w:tab w:val="left" w:pos="720"/>
        </w:tabs>
        <w:autoSpaceDE w:val="0"/>
        <w:autoSpaceDN w:val="0"/>
        <w:adjustRightInd w:val="0"/>
        <w:spacing w:after="0" w:line="240" w:lineRule="auto"/>
        <w:ind w:left="180"/>
        <w:rPr>
          <w:rFonts w:ascii="Times New Roman" w:hAnsi="Times New Roman" w:cs="Times New Roman"/>
          <w:sz w:val="23"/>
          <w:szCs w:val="23"/>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8"/>
      </w:tblGrid>
      <w:tr w:rsidR="004C6F30" w:rsidRPr="007B6309" w14:paraId="5D049E29" w14:textId="77777777" w:rsidTr="00886876">
        <w:trPr>
          <w:trHeight w:val="270"/>
        </w:trPr>
        <w:tc>
          <w:tcPr>
            <w:tcW w:w="5000" w:type="pct"/>
            <w:tcBorders>
              <w:top w:val="nil"/>
              <w:left w:val="nil"/>
              <w:bottom w:val="nil"/>
              <w:right w:val="nil"/>
            </w:tcBorders>
            <w:shd w:val="clear" w:color="auto" w:fill="D9D9D9"/>
          </w:tcPr>
          <w:p w14:paraId="55529AAC" w14:textId="77777777" w:rsidR="004C6F30" w:rsidRPr="007B6309" w:rsidRDefault="004C6F30" w:rsidP="00D82A40">
            <w:pPr>
              <w:autoSpaceDE w:val="0"/>
              <w:autoSpaceDN w:val="0"/>
              <w:adjustRightInd w:val="0"/>
              <w:spacing w:after="0" w:line="240" w:lineRule="auto"/>
              <w:ind w:left="720" w:hanging="540"/>
              <w:jc w:val="center"/>
              <w:rPr>
                <w:rFonts w:ascii="Times New Roman" w:hAnsi="Times New Roman" w:cs="Times New Roman"/>
                <w:b/>
                <w:sz w:val="23"/>
                <w:szCs w:val="23"/>
              </w:rPr>
            </w:pPr>
            <w:r w:rsidRPr="007B6309">
              <w:rPr>
                <w:rFonts w:ascii="Times New Roman" w:hAnsi="Times New Roman" w:cs="Times New Roman"/>
                <w:b/>
                <w:sz w:val="28"/>
                <w:szCs w:val="23"/>
              </w:rPr>
              <w:t xml:space="preserve">Course Standard </w:t>
            </w:r>
            <w:r w:rsidR="00886876" w:rsidRPr="007B6309">
              <w:rPr>
                <w:rFonts w:ascii="Times New Roman" w:hAnsi="Times New Roman" w:cs="Times New Roman"/>
                <w:b/>
                <w:sz w:val="28"/>
                <w:szCs w:val="23"/>
              </w:rPr>
              <w:t>7</w:t>
            </w:r>
          </w:p>
        </w:tc>
      </w:tr>
      <w:tr w:rsidR="004C6F30" w:rsidRPr="007B6309" w14:paraId="56C003B5" w14:textId="77777777" w:rsidTr="00886876">
        <w:trPr>
          <w:trHeight w:val="431"/>
        </w:trPr>
        <w:tc>
          <w:tcPr>
            <w:tcW w:w="5000" w:type="pct"/>
            <w:tcBorders>
              <w:top w:val="nil"/>
              <w:left w:val="nil"/>
              <w:bottom w:val="nil"/>
              <w:right w:val="nil"/>
            </w:tcBorders>
          </w:tcPr>
          <w:p w14:paraId="15347765" w14:textId="77777777" w:rsidR="002B633B" w:rsidRPr="007B6309" w:rsidRDefault="00F9020D" w:rsidP="007A6B63">
            <w:pPr>
              <w:autoSpaceDE w:val="0"/>
              <w:autoSpaceDN w:val="0"/>
              <w:adjustRightInd w:val="0"/>
              <w:spacing w:after="0" w:line="240" w:lineRule="auto"/>
              <w:rPr>
                <w:rFonts w:ascii="Times New Roman" w:hAnsi="Times New Roman" w:cs="Times New Roman"/>
                <w:b/>
                <w:sz w:val="23"/>
                <w:szCs w:val="23"/>
              </w:rPr>
            </w:pPr>
            <w:r w:rsidRPr="007B6309">
              <w:rPr>
                <w:rFonts w:ascii="Times New Roman" w:hAnsi="Times New Roman" w:cs="Times New Roman"/>
                <w:b/>
                <w:sz w:val="23"/>
                <w:szCs w:val="23"/>
              </w:rPr>
              <w:t>HS-</w:t>
            </w:r>
            <w:r w:rsidR="00F63DC7" w:rsidRPr="007B6309">
              <w:rPr>
                <w:rFonts w:ascii="Times New Roman" w:hAnsi="Times New Roman" w:cs="Times New Roman"/>
                <w:b/>
                <w:sz w:val="23"/>
                <w:szCs w:val="23"/>
              </w:rPr>
              <w:t>SM</w:t>
            </w:r>
            <w:r w:rsidR="00886876" w:rsidRPr="007B6309">
              <w:rPr>
                <w:rFonts w:ascii="Times New Roman" w:hAnsi="Times New Roman" w:cs="Times New Roman"/>
                <w:b/>
                <w:sz w:val="23"/>
                <w:szCs w:val="23"/>
              </w:rPr>
              <w:t>-7</w:t>
            </w:r>
          </w:p>
          <w:p w14:paraId="18D511C5" w14:textId="77777777" w:rsidR="004C6F30" w:rsidRPr="007B6309" w:rsidRDefault="009A353D" w:rsidP="00FF1C3F">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color w:val="000000"/>
                <w:sz w:val="23"/>
                <w:szCs w:val="23"/>
              </w:rPr>
              <w:t>Identify and describe pathogens commonly encountered in physical medicine and demonstrate appropriate infection control principles</w:t>
            </w:r>
            <w:r w:rsidR="004C6F30" w:rsidRPr="007B6309">
              <w:rPr>
                <w:rFonts w:ascii="Times New Roman" w:hAnsi="Times New Roman" w:cs="Times New Roman"/>
                <w:b/>
                <w:sz w:val="23"/>
                <w:szCs w:val="23"/>
              </w:rPr>
              <w:t>.</w:t>
            </w:r>
          </w:p>
          <w:p w14:paraId="41176F42" w14:textId="77777777" w:rsidR="00FF1C3F" w:rsidRPr="007B6309" w:rsidRDefault="009A353D" w:rsidP="00886876">
            <w:pPr>
              <w:pStyle w:val="ListParagraph"/>
              <w:numPr>
                <w:ilvl w:val="1"/>
                <w:numId w:val="20"/>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through practice, aseptic techniques in the physical medicine setting, including use of hand washing and hand sanitizer.</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B1415C3" w14:textId="77777777" w:rsidR="00FF1C3F" w:rsidRPr="007B6309" w:rsidRDefault="009A353D" w:rsidP="00886876">
            <w:pPr>
              <w:pStyle w:val="ListParagraph"/>
              <w:numPr>
                <w:ilvl w:val="1"/>
                <w:numId w:val="20"/>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Compare the different levels of septic control and uses in physical medicine.</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0C93AB11" w14:textId="77777777" w:rsidR="00FF1C3F" w:rsidRPr="007B6309" w:rsidRDefault="00AE4103" w:rsidP="00886876">
            <w:pPr>
              <w:pStyle w:val="ListParagraph"/>
              <w:numPr>
                <w:ilvl w:val="1"/>
                <w:numId w:val="20"/>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Demonstrate utilizing </w:t>
            </w:r>
            <w:r w:rsidR="009A353D" w:rsidRPr="007B6309">
              <w:rPr>
                <w:rFonts w:ascii="Times New Roman" w:hAnsi="Times New Roman" w:cs="Times New Roman"/>
                <w:color w:val="000000"/>
                <w:sz w:val="23"/>
                <w:szCs w:val="23"/>
              </w:rPr>
              <w:t>appropriate PPE whenever there is a risk for contact with bodily fluids</w:t>
            </w:r>
            <w:r w:rsidR="00FF1C3F" w:rsidRPr="007B6309">
              <w:rPr>
                <w:rFonts w:ascii="Times New Roman" w:hAnsi="Times New Roman" w:cs="Times New Roman"/>
                <w:color w:val="000000"/>
                <w:sz w:val="23"/>
                <w:szCs w:val="23"/>
              </w:rPr>
              <w:t>.</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8165AC2" w14:textId="77777777" w:rsidR="00FF1C3F" w:rsidRPr="007B6309" w:rsidRDefault="00AE4103" w:rsidP="00886876">
            <w:pPr>
              <w:pStyle w:val="ListParagraph"/>
              <w:numPr>
                <w:ilvl w:val="1"/>
                <w:numId w:val="20"/>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properly disposing of hazardous waste and</w:t>
            </w:r>
            <w:r w:rsidR="009A353D" w:rsidRPr="007B6309">
              <w:rPr>
                <w:rFonts w:ascii="Times New Roman" w:hAnsi="Times New Roman" w:cs="Times New Roman"/>
                <w:color w:val="000000"/>
                <w:sz w:val="23"/>
                <w:szCs w:val="23"/>
              </w:rPr>
              <w:t xml:space="preserve"> utilizing standard precautions</w:t>
            </w:r>
            <w:r w:rsidRPr="007B6309">
              <w:rPr>
                <w:rFonts w:ascii="Times New Roman" w:hAnsi="Times New Roman" w:cs="Times New Roman"/>
                <w:color w:val="000000"/>
                <w:sz w:val="23"/>
                <w:szCs w:val="23"/>
              </w:rPr>
              <w:t>,</w:t>
            </w:r>
            <w:r w:rsidR="009A353D" w:rsidRPr="007B6309">
              <w:rPr>
                <w:rFonts w:ascii="Times New Roman" w:hAnsi="Times New Roman" w:cs="Times New Roman"/>
                <w:color w:val="000000"/>
                <w:sz w:val="23"/>
                <w:szCs w:val="23"/>
              </w:rPr>
              <w:t xml:space="preserve"> as described in the rules and regulations set forth by the Occupation Safety and Health Administration (OSHA).</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2CA48511" w14:textId="77777777" w:rsidR="00586A7E" w:rsidRDefault="00586A7E" w:rsidP="00772A3C">
            <w:pPr>
              <w:autoSpaceDE w:val="0"/>
              <w:autoSpaceDN w:val="0"/>
              <w:adjustRightInd w:val="0"/>
              <w:spacing w:after="0" w:line="240" w:lineRule="auto"/>
              <w:rPr>
                <w:rFonts w:ascii="Times New Roman" w:hAnsi="Times New Roman" w:cs="Times New Roman"/>
                <w:sz w:val="23"/>
                <w:szCs w:val="23"/>
              </w:rPr>
            </w:pPr>
          </w:p>
          <w:p w14:paraId="3E91A6AE"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74B44251" w14:textId="77777777" w:rsidR="008E2656" w:rsidRPr="00B37244" w:rsidRDefault="008E2656" w:rsidP="008E2656">
            <w:pPr>
              <w:tabs>
                <w:tab w:val="left" w:pos="522"/>
              </w:tabs>
              <w:spacing w:after="0" w:line="240" w:lineRule="auto"/>
              <w:rPr>
                <w:rFonts w:ascii="Times New Roman" w:hAnsi="Times New Roman"/>
                <w:b/>
                <w:sz w:val="16"/>
                <w:szCs w:val="16"/>
              </w:rPr>
            </w:pPr>
          </w:p>
          <w:p w14:paraId="426106DA"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1F50A28D" w14:textId="77777777" w:rsidR="008E2656" w:rsidRPr="00B37244" w:rsidRDefault="008E2656" w:rsidP="008E2656">
            <w:pPr>
              <w:tabs>
                <w:tab w:val="left" w:pos="522"/>
              </w:tabs>
              <w:spacing w:after="0" w:line="240" w:lineRule="auto"/>
              <w:rPr>
                <w:rFonts w:ascii="Times New Roman" w:hAnsi="Times New Roman"/>
                <w:b/>
                <w:sz w:val="16"/>
                <w:szCs w:val="16"/>
              </w:rPr>
            </w:pPr>
          </w:p>
          <w:p w14:paraId="7378CE64"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7C92C3FE" w14:textId="77777777" w:rsidR="008E2656" w:rsidRDefault="008E2656" w:rsidP="00772A3C">
            <w:pPr>
              <w:autoSpaceDE w:val="0"/>
              <w:autoSpaceDN w:val="0"/>
              <w:adjustRightInd w:val="0"/>
              <w:spacing w:after="0" w:line="240" w:lineRule="auto"/>
              <w:rPr>
                <w:rFonts w:ascii="Times New Roman" w:hAnsi="Times New Roman" w:cs="Times New Roman"/>
                <w:sz w:val="23"/>
                <w:szCs w:val="23"/>
              </w:rPr>
            </w:pPr>
          </w:p>
          <w:p w14:paraId="2575D63F"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34A8E2D0"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4E121AAE"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27966C3D"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50C330A2"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6B2D93D6"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4E8D628A"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210A3442"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1F837F93"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12C1FBB4"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36E1DEF0"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12328005"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366609B2"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038ECF41"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18B19F12"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713040B1"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632EA742"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0FD36A9E"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3CADE87F"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76BD1358"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4E9C148C"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54CD292F"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5DB1C03F"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0729185E"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4E987BB4"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4ACE9303" w14:textId="77777777" w:rsidR="009A589F" w:rsidRDefault="009A589F" w:rsidP="00772A3C">
            <w:pPr>
              <w:autoSpaceDE w:val="0"/>
              <w:autoSpaceDN w:val="0"/>
              <w:adjustRightInd w:val="0"/>
              <w:spacing w:after="0" w:line="240" w:lineRule="auto"/>
              <w:rPr>
                <w:rFonts w:ascii="Times New Roman" w:hAnsi="Times New Roman" w:cs="Times New Roman"/>
                <w:sz w:val="23"/>
                <w:szCs w:val="23"/>
              </w:rPr>
            </w:pPr>
          </w:p>
          <w:p w14:paraId="71EAC622" w14:textId="77777777" w:rsidR="009A589F" w:rsidRPr="007B6309" w:rsidRDefault="009A589F" w:rsidP="00772A3C">
            <w:pPr>
              <w:autoSpaceDE w:val="0"/>
              <w:autoSpaceDN w:val="0"/>
              <w:adjustRightInd w:val="0"/>
              <w:spacing w:after="0" w:line="240" w:lineRule="auto"/>
              <w:rPr>
                <w:rFonts w:ascii="Times New Roman" w:hAnsi="Times New Roman" w:cs="Times New Roman"/>
                <w:sz w:val="23"/>
                <w:szCs w:val="23"/>
              </w:rPr>
            </w:pPr>
          </w:p>
        </w:tc>
      </w:tr>
      <w:tr w:rsidR="007D6EC3" w:rsidRPr="007B6309" w14:paraId="02F1B065" w14:textId="77777777" w:rsidTr="00886876">
        <w:trPr>
          <w:trHeight w:val="288"/>
        </w:trPr>
        <w:tc>
          <w:tcPr>
            <w:tcW w:w="5000" w:type="pct"/>
            <w:tcBorders>
              <w:top w:val="nil"/>
              <w:left w:val="nil"/>
              <w:bottom w:val="nil"/>
              <w:right w:val="nil"/>
            </w:tcBorders>
            <w:shd w:val="clear" w:color="auto" w:fill="D9D9D9"/>
          </w:tcPr>
          <w:p w14:paraId="1F5B0C40" w14:textId="77777777" w:rsidR="007D6EC3" w:rsidRPr="007B6309" w:rsidRDefault="00886876" w:rsidP="004C6F30">
            <w:pPr>
              <w:spacing w:after="0" w:line="240" w:lineRule="auto"/>
              <w:jc w:val="center"/>
              <w:rPr>
                <w:rFonts w:ascii="Times New Roman" w:eastAsia="Calibri" w:hAnsi="Times New Roman" w:cs="Times New Roman"/>
                <w:b/>
                <w:sz w:val="28"/>
                <w:szCs w:val="28"/>
              </w:rPr>
            </w:pPr>
            <w:r w:rsidRPr="007B6309">
              <w:rPr>
                <w:rFonts w:ascii="Times New Roman" w:eastAsia="Calibri" w:hAnsi="Times New Roman" w:cs="Times New Roman"/>
                <w:b/>
                <w:sz w:val="28"/>
                <w:szCs w:val="28"/>
              </w:rPr>
              <w:t>Course Standard 8</w:t>
            </w:r>
          </w:p>
        </w:tc>
      </w:tr>
      <w:tr w:rsidR="00256233" w:rsidRPr="007B6309" w14:paraId="7BE94E61" w14:textId="77777777" w:rsidTr="00886876">
        <w:trPr>
          <w:trHeight w:val="288"/>
        </w:trPr>
        <w:tc>
          <w:tcPr>
            <w:tcW w:w="5000" w:type="pct"/>
            <w:tcBorders>
              <w:top w:val="nil"/>
              <w:left w:val="nil"/>
              <w:bottom w:val="nil"/>
              <w:right w:val="nil"/>
            </w:tcBorders>
            <w:shd w:val="clear" w:color="auto" w:fill="FFFFFF" w:themeFill="background1"/>
          </w:tcPr>
          <w:p w14:paraId="0D08CE90" w14:textId="77777777" w:rsidR="00256233" w:rsidRPr="007B6309" w:rsidRDefault="00886876" w:rsidP="00256233">
            <w:pPr>
              <w:spacing w:after="0" w:line="264" w:lineRule="auto"/>
              <w:rPr>
                <w:rFonts w:ascii="Times New Roman" w:eastAsia="Calibri" w:hAnsi="Times New Roman" w:cs="Times New Roman"/>
                <w:b/>
                <w:color w:val="000000"/>
                <w:sz w:val="23"/>
                <w:szCs w:val="23"/>
              </w:rPr>
            </w:pPr>
            <w:r w:rsidRPr="007B6309">
              <w:rPr>
                <w:rFonts w:ascii="Times New Roman" w:eastAsia="Calibri" w:hAnsi="Times New Roman" w:cs="Times New Roman"/>
                <w:b/>
                <w:color w:val="000000"/>
                <w:sz w:val="23"/>
                <w:szCs w:val="23"/>
              </w:rPr>
              <w:t>HS-SM-8</w:t>
            </w:r>
          </w:p>
          <w:p w14:paraId="25E922D0" w14:textId="77777777" w:rsidR="00256233" w:rsidRPr="007B6309" w:rsidRDefault="00256233" w:rsidP="00256233">
            <w:pPr>
              <w:pStyle w:val="ListParagraph"/>
              <w:spacing w:after="0" w:line="240" w:lineRule="auto"/>
              <w:ind w:left="0"/>
              <w:rPr>
                <w:rFonts w:ascii="Times New Roman" w:hAnsi="Times New Roman" w:cs="Times New Roman"/>
                <w:sz w:val="23"/>
                <w:szCs w:val="23"/>
              </w:rPr>
            </w:pPr>
            <w:r w:rsidRPr="007B6309">
              <w:rPr>
                <w:rFonts w:ascii="Times New Roman" w:hAnsi="Times New Roman" w:cs="Times New Roman"/>
                <w:b/>
                <w:sz w:val="23"/>
                <w:szCs w:val="23"/>
              </w:rPr>
              <w:t>Analyze the anatomy, muscular structure, vascular structure, Range of Motion (ROM), Manual Muscle Tests (MMT) and special tests, as well as prevention and treatment, of the upper extremity</w:t>
            </w:r>
            <w:r w:rsidRPr="007B6309">
              <w:rPr>
                <w:rFonts w:ascii="Times New Roman" w:eastAsia="Calibri" w:hAnsi="Times New Roman" w:cs="Times New Roman"/>
                <w:b/>
                <w:color w:val="000000"/>
                <w:sz w:val="23"/>
                <w:szCs w:val="23"/>
              </w:rPr>
              <w:t>.</w:t>
            </w:r>
          </w:p>
        </w:tc>
      </w:tr>
      <w:tr w:rsidR="007D6EC3" w:rsidRPr="007B6309" w14:paraId="1128F2F1" w14:textId="77777777" w:rsidTr="00886876">
        <w:trPr>
          <w:trHeight w:val="288"/>
        </w:trPr>
        <w:tc>
          <w:tcPr>
            <w:tcW w:w="5000" w:type="pct"/>
            <w:tcBorders>
              <w:top w:val="nil"/>
              <w:left w:val="nil"/>
              <w:bottom w:val="nil"/>
              <w:right w:val="nil"/>
            </w:tcBorders>
            <w:shd w:val="clear" w:color="auto" w:fill="FFFFFF" w:themeFill="background1"/>
          </w:tcPr>
          <w:p w14:paraId="4070E579"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bones associated with the joints of the upper extremity on either a human skeleton or subject.</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46202959"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major muscles of the upper extremity on either a human skeleton or subject.</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5ADF25BB"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muscle actions associated with the joints of the upper extremity.</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DB74E13"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the primary blood vessels and nerves that innervate the joints of the upper extremity.</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3C3B1242"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Administer Passive Range of Motion (PROM) and Active Range of Motion (AROM) of the joints of the upper extremity.</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41384245"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Describe how to perform and assess MMTs specific to the joints of the upper extremity.</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2653382B"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specific type of injuries that occur to the joints of the upper extremity.</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619EA110"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Define the proper evaluation procedures and Orthopedic Special Tests specific to injuries associated with the joints of the upper extremity. (Drop Arm, </w:t>
            </w:r>
            <w:proofErr w:type="spellStart"/>
            <w:r w:rsidRPr="007B6309">
              <w:rPr>
                <w:rFonts w:ascii="Times New Roman" w:hAnsi="Times New Roman" w:cs="Times New Roman"/>
                <w:color w:val="000000"/>
                <w:sz w:val="23"/>
                <w:szCs w:val="23"/>
              </w:rPr>
              <w:t>Apley’s</w:t>
            </w:r>
            <w:proofErr w:type="spellEnd"/>
            <w:r w:rsidRPr="007B6309">
              <w:rPr>
                <w:rFonts w:ascii="Times New Roman" w:hAnsi="Times New Roman" w:cs="Times New Roman"/>
                <w:color w:val="000000"/>
                <w:sz w:val="23"/>
                <w:szCs w:val="23"/>
              </w:rPr>
              <w:t xml:space="preserve"> Scratch etc.)</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D95BBAE"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demonstrate proper preventative techniques associated with the joints of the upper extremity.</w:t>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t xml:space="preserve"> </w:t>
            </w:r>
            <w:r w:rsidR="00FB1DDF" w:rsidRPr="00AF7F2E">
              <w:rPr>
                <w:rFonts w:ascii="Times New Roman" w:hAnsi="Times New Roman"/>
                <w:b/>
                <w:bCs/>
                <w:sz w:val="24"/>
                <w:szCs w:val="24"/>
              </w:rPr>
              <w:sym w:font="Times New Roman" w:char="F00B"/>
            </w:r>
            <w:r w:rsidR="00FB1DDF" w:rsidRPr="00AF7F2E">
              <w:rPr>
                <w:rFonts w:ascii="Times New Roman" w:hAnsi="Times New Roman"/>
                <w:b/>
                <w:bCs/>
                <w:sz w:val="24"/>
                <w:szCs w:val="24"/>
              </w:rPr>
              <w:sym w:font="Times New Roman" w:char="F00B"/>
            </w:r>
          </w:p>
          <w:p w14:paraId="144DC606" w14:textId="77777777" w:rsidR="0025623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Utilize proper treatment techniques specific to the joints of the upper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06B2966C" w14:textId="77777777" w:rsidR="007D6EC3" w:rsidRPr="007B6309" w:rsidRDefault="00256233" w:rsidP="00886876">
            <w:pPr>
              <w:pStyle w:val="ListParagraph"/>
              <w:numPr>
                <w:ilvl w:val="1"/>
                <w:numId w:val="21"/>
              </w:numPr>
              <w:spacing w:after="0" w:line="264" w:lineRule="auto"/>
              <w:ind w:hanging="540"/>
              <w:rPr>
                <w:rFonts w:ascii="Times New Roman" w:hAnsi="Times New Roman" w:cs="Times New Roman"/>
                <w:color w:val="000000"/>
                <w:sz w:val="23"/>
                <w:szCs w:val="23"/>
              </w:rPr>
            </w:pPr>
            <w:r w:rsidRPr="007B6309">
              <w:rPr>
                <w:rFonts w:ascii="Times New Roman" w:hAnsi="Times New Roman" w:cs="Times New Roman"/>
                <w:color w:val="000000"/>
                <w:sz w:val="23"/>
                <w:szCs w:val="23"/>
              </w:rPr>
              <w:t>Participate in mock examinations and practical simulations.</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0C41503B" w14:textId="77777777" w:rsidR="00B2107B" w:rsidRPr="007B6309" w:rsidRDefault="00B2107B" w:rsidP="00256233">
            <w:pPr>
              <w:spacing w:after="0" w:line="240" w:lineRule="auto"/>
              <w:rPr>
                <w:rFonts w:ascii="Times New Roman" w:eastAsia="Calibri" w:hAnsi="Times New Roman" w:cs="Times New Roman"/>
                <w:b/>
                <w:sz w:val="28"/>
                <w:szCs w:val="28"/>
              </w:rPr>
            </w:pPr>
          </w:p>
          <w:p w14:paraId="40AF943E"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2AD6D9D4" w14:textId="77777777" w:rsidR="008E2656" w:rsidRPr="00B37244" w:rsidRDefault="008E2656" w:rsidP="008E2656">
            <w:pPr>
              <w:tabs>
                <w:tab w:val="left" w:pos="522"/>
              </w:tabs>
              <w:spacing w:after="0" w:line="240" w:lineRule="auto"/>
              <w:rPr>
                <w:rFonts w:ascii="Times New Roman" w:hAnsi="Times New Roman"/>
                <w:b/>
                <w:sz w:val="16"/>
                <w:szCs w:val="16"/>
              </w:rPr>
            </w:pPr>
          </w:p>
          <w:p w14:paraId="0F6F628D"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3F24681B" w14:textId="77777777" w:rsidR="008E2656" w:rsidRPr="00B37244" w:rsidRDefault="008E2656" w:rsidP="008E2656">
            <w:pPr>
              <w:tabs>
                <w:tab w:val="left" w:pos="522"/>
              </w:tabs>
              <w:spacing w:after="0" w:line="240" w:lineRule="auto"/>
              <w:rPr>
                <w:rFonts w:ascii="Times New Roman" w:hAnsi="Times New Roman"/>
                <w:b/>
                <w:sz w:val="16"/>
                <w:szCs w:val="16"/>
              </w:rPr>
            </w:pPr>
          </w:p>
          <w:p w14:paraId="72BAA614"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7D823809" w14:textId="77777777" w:rsidR="00591FA1" w:rsidRPr="007B6309" w:rsidRDefault="00591FA1" w:rsidP="00256233">
            <w:pPr>
              <w:spacing w:after="0" w:line="240" w:lineRule="auto"/>
              <w:rPr>
                <w:rFonts w:ascii="Times New Roman" w:eastAsia="Calibri" w:hAnsi="Times New Roman" w:cs="Times New Roman"/>
                <w:b/>
                <w:sz w:val="28"/>
                <w:szCs w:val="28"/>
              </w:rPr>
            </w:pPr>
          </w:p>
          <w:p w14:paraId="07ACAB55" w14:textId="77777777" w:rsidR="00591FA1" w:rsidRPr="007B6309" w:rsidRDefault="00591FA1" w:rsidP="00256233">
            <w:pPr>
              <w:spacing w:after="0" w:line="240" w:lineRule="auto"/>
              <w:rPr>
                <w:rFonts w:ascii="Times New Roman" w:eastAsia="Calibri" w:hAnsi="Times New Roman" w:cs="Times New Roman"/>
                <w:b/>
                <w:sz w:val="28"/>
                <w:szCs w:val="28"/>
              </w:rPr>
            </w:pPr>
          </w:p>
          <w:p w14:paraId="06358B50" w14:textId="77777777" w:rsidR="00591FA1" w:rsidRPr="007B6309" w:rsidRDefault="00591FA1" w:rsidP="00256233">
            <w:pPr>
              <w:spacing w:after="0" w:line="240" w:lineRule="auto"/>
              <w:rPr>
                <w:rFonts w:ascii="Times New Roman" w:eastAsia="Calibri" w:hAnsi="Times New Roman" w:cs="Times New Roman"/>
                <w:b/>
                <w:sz w:val="28"/>
                <w:szCs w:val="28"/>
              </w:rPr>
            </w:pPr>
          </w:p>
          <w:p w14:paraId="4F2E2EB7" w14:textId="77777777" w:rsidR="00591FA1" w:rsidRDefault="00591FA1" w:rsidP="00256233">
            <w:pPr>
              <w:spacing w:after="0" w:line="240" w:lineRule="auto"/>
              <w:rPr>
                <w:rFonts w:ascii="Times New Roman" w:eastAsia="Calibri" w:hAnsi="Times New Roman" w:cs="Times New Roman"/>
                <w:b/>
                <w:sz w:val="28"/>
                <w:szCs w:val="28"/>
              </w:rPr>
            </w:pPr>
          </w:p>
          <w:p w14:paraId="39C2F43A" w14:textId="77777777" w:rsidR="009A589F" w:rsidRDefault="009A589F" w:rsidP="00256233">
            <w:pPr>
              <w:spacing w:after="0" w:line="240" w:lineRule="auto"/>
              <w:rPr>
                <w:rFonts w:ascii="Times New Roman" w:eastAsia="Calibri" w:hAnsi="Times New Roman" w:cs="Times New Roman"/>
                <w:b/>
                <w:sz w:val="28"/>
                <w:szCs w:val="28"/>
              </w:rPr>
            </w:pPr>
          </w:p>
          <w:p w14:paraId="0720356F" w14:textId="77777777" w:rsidR="009A589F" w:rsidRDefault="009A589F" w:rsidP="00256233">
            <w:pPr>
              <w:spacing w:after="0" w:line="240" w:lineRule="auto"/>
              <w:rPr>
                <w:rFonts w:ascii="Times New Roman" w:eastAsia="Calibri" w:hAnsi="Times New Roman" w:cs="Times New Roman"/>
                <w:b/>
                <w:sz w:val="28"/>
                <w:szCs w:val="28"/>
              </w:rPr>
            </w:pPr>
          </w:p>
          <w:p w14:paraId="79AE8710" w14:textId="77777777" w:rsidR="009A589F" w:rsidRDefault="009A589F" w:rsidP="00256233">
            <w:pPr>
              <w:spacing w:after="0" w:line="240" w:lineRule="auto"/>
              <w:rPr>
                <w:rFonts w:ascii="Times New Roman" w:eastAsia="Calibri" w:hAnsi="Times New Roman" w:cs="Times New Roman"/>
                <w:b/>
                <w:sz w:val="28"/>
                <w:szCs w:val="28"/>
              </w:rPr>
            </w:pPr>
          </w:p>
          <w:p w14:paraId="3780634E" w14:textId="77777777" w:rsidR="009A589F" w:rsidRDefault="009A589F" w:rsidP="00256233">
            <w:pPr>
              <w:spacing w:after="0" w:line="240" w:lineRule="auto"/>
              <w:rPr>
                <w:rFonts w:ascii="Times New Roman" w:eastAsia="Calibri" w:hAnsi="Times New Roman" w:cs="Times New Roman"/>
                <w:b/>
                <w:sz w:val="28"/>
                <w:szCs w:val="28"/>
              </w:rPr>
            </w:pPr>
          </w:p>
          <w:p w14:paraId="536E6FCA" w14:textId="77777777" w:rsidR="009A589F" w:rsidRDefault="009A589F" w:rsidP="00256233">
            <w:pPr>
              <w:spacing w:after="0" w:line="240" w:lineRule="auto"/>
              <w:rPr>
                <w:rFonts w:ascii="Times New Roman" w:eastAsia="Calibri" w:hAnsi="Times New Roman" w:cs="Times New Roman"/>
                <w:b/>
                <w:sz w:val="28"/>
                <w:szCs w:val="28"/>
              </w:rPr>
            </w:pPr>
          </w:p>
          <w:p w14:paraId="4EC38B06" w14:textId="77777777" w:rsidR="009A589F" w:rsidRDefault="009A589F" w:rsidP="00256233">
            <w:pPr>
              <w:spacing w:after="0" w:line="240" w:lineRule="auto"/>
              <w:rPr>
                <w:rFonts w:ascii="Times New Roman" w:eastAsia="Calibri" w:hAnsi="Times New Roman" w:cs="Times New Roman"/>
                <w:b/>
                <w:sz w:val="28"/>
                <w:szCs w:val="28"/>
              </w:rPr>
            </w:pPr>
          </w:p>
          <w:p w14:paraId="3EB93B93" w14:textId="77777777" w:rsidR="009A589F" w:rsidRDefault="009A589F" w:rsidP="00256233">
            <w:pPr>
              <w:spacing w:after="0" w:line="240" w:lineRule="auto"/>
              <w:rPr>
                <w:rFonts w:ascii="Times New Roman" w:eastAsia="Calibri" w:hAnsi="Times New Roman" w:cs="Times New Roman"/>
                <w:b/>
                <w:sz w:val="28"/>
                <w:szCs w:val="28"/>
              </w:rPr>
            </w:pPr>
          </w:p>
          <w:p w14:paraId="632F3A6F" w14:textId="77777777" w:rsidR="009A589F" w:rsidRDefault="009A589F" w:rsidP="00256233">
            <w:pPr>
              <w:spacing w:after="0" w:line="240" w:lineRule="auto"/>
              <w:rPr>
                <w:rFonts w:ascii="Times New Roman" w:eastAsia="Calibri" w:hAnsi="Times New Roman" w:cs="Times New Roman"/>
                <w:b/>
                <w:sz w:val="28"/>
                <w:szCs w:val="28"/>
              </w:rPr>
            </w:pPr>
          </w:p>
          <w:p w14:paraId="25E1B1D5" w14:textId="77777777" w:rsidR="009A589F" w:rsidRDefault="009A589F" w:rsidP="00256233">
            <w:pPr>
              <w:spacing w:after="0" w:line="240" w:lineRule="auto"/>
              <w:rPr>
                <w:rFonts w:ascii="Times New Roman" w:eastAsia="Calibri" w:hAnsi="Times New Roman" w:cs="Times New Roman"/>
                <w:b/>
                <w:sz w:val="28"/>
                <w:szCs w:val="28"/>
              </w:rPr>
            </w:pPr>
          </w:p>
          <w:p w14:paraId="5E6FF55E" w14:textId="77777777" w:rsidR="009A589F" w:rsidRDefault="009A589F" w:rsidP="00256233">
            <w:pPr>
              <w:spacing w:after="0" w:line="240" w:lineRule="auto"/>
              <w:rPr>
                <w:rFonts w:ascii="Times New Roman" w:eastAsia="Calibri" w:hAnsi="Times New Roman" w:cs="Times New Roman"/>
                <w:b/>
                <w:sz w:val="28"/>
                <w:szCs w:val="28"/>
              </w:rPr>
            </w:pPr>
          </w:p>
          <w:p w14:paraId="082511CF" w14:textId="77777777" w:rsidR="009A589F" w:rsidRPr="007B6309" w:rsidRDefault="009A589F" w:rsidP="00256233">
            <w:pPr>
              <w:spacing w:after="0" w:line="240" w:lineRule="auto"/>
              <w:rPr>
                <w:rFonts w:ascii="Times New Roman" w:eastAsia="Calibri" w:hAnsi="Times New Roman" w:cs="Times New Roman"/>
                <w:b/>
                <w:sz w:val="28"/>
                <w:szCs w:val="28"/>
              </w:rPr>
            </w:pPr>
          </w:p>
        </w:tc>
      </w:tr>
      <w:tr w:rsidR="004C6F30" w:rsidRPr="007B6309" w14:paraId="7C43D15A" w14:textId="77777777" w:rsidTr="00886876">
        <w:trPr>
          <w:trHeight w:val="288"/>
        </w:trPr>
        <w:tc>
          <w:tcPr>
            <w:tcW w:w="5000" w:type="pct"/>
            <w:tcBorders>
              <w:top w:val="nil"/>
              <w:left w:val="nil"/>
              <w:bottom w:val="nil"/>
              <w:right w:val="nil"/>
            </w:tcBorders>
            <w:shd w:val="clear" w:color="auto" w:fill="D9D9D9"/>
          </w:tcPr>
          <w:p w14:paraId="6AFCB8A0" w14:textId="77777777" w:rsidR="004C6F30" w:rsidRPr="007B6309" w:rsidRDefault="00886876" w:rsidP="004C6F30">
            <w:pPr>
              <w:spacing w:after="0" w:line="240" w:lineRule="auto"/>
              <w:jc w:val="center"/>
              <w:rPr>
                <w:rFonts w:ascii="Times New Roman" w:eastAsia="Calibri" w:hAnsi="Times New Roman" w:cs="Times New Roman"/>
                <w:b/>
                <w:sz w:val="28"/>
                <w:szCs w:val="28"/>
              </w:rPr>
            </w:pPr>
            <w:r w:rsidRPr="007B6309">
              <w:rPr>
                <w:rFonts w:ascii="Times New Roman" w:eastAsia="Calibri" w:hAnsi="Times New Roman" w:cs="Times New Roman"/>
                <w:b/>
                <w:sz w:val="28"/>
                <w:szCs w:val="28"/>
              </w:rPr>
              <w:t>Course Standard 9</w:t>
            </w:r>
          </w:p>
        </w:tc>
      </w:tr>
      <w:tr w:rsidR="004C6F30" w:rsidRPr="007B6309" w14:paraId="41C70D9F" w14:textId="77777777" w:rsidTr="00886876">
        <w:tc>
          <w:tcPr>
            <w:tcW w:w="5000" w:type="pct"/>
            <w:tcBorders>
              <w:top w:val="nil"/>
              <w:left w:val="nil"/>
              <w:bottom w:val="nil"/>
              <w:right w:val="nil"/>
            </w:tcBorders>
          </w:tcPr>
          <w:p w14:paraId="50C35405" w14:textId="77777777" w:rsidR="002B633B" w:rsidRPr="007B6309" w:rsidRDefault="00F9020D" w:rsidP="004C6F30">
            <w:pPr>
              <w:spacing w:after="0" w:line="264" w:lineRule="auto"/>
              <w:rPr>
                <w:rFonts w:ascii="Times New Roman" w:eastAsia="Calibri" w:hAnsi="Times New Roman" w:cs="Times New Roman"/>
                <w:b/>
                <w:color w:val="000000"/>
                <w:sz w:val="23"/>
                <w:szCs w:val="23"/>
              </w:rPr>
            </w:pPr>
            <w:r w:rsidRPr="007B6309">
              <w:rPr>
                <w:rFonts w:ascii="Times New Roman" w:eastAsia="Calibri" w:hAnsi="Times New Roman" w:cs="Times New Roman"/>
                <w:b/>
                <w:color w:val="000000"/>
                <w:sz w:val="23"/>
                <w:szCs w:val="23"/>
              </w:rPr>
              <w:t>HS-</w:t>
            </w:r>
            <w:r w:rsidR="00F63DC7" w:rsidRPr="007B6309">
              <w:rPr>
                <w:rFonts w:ascii="Times New Roman" w:eastAsia="Calibri" w:hAnsi="Times New Roman" w:cs="Times New Roman"/>
                <w:b/>
                <w:color w:val="000000"/>
                <w:sz w:val="23"/>
                <w:szCs w:val="23"/>
              </w:rPr>
              <w:t>SM</w:t>
            </w:r>
            <w:r w:rsidR="00886876" w:rsidRPr="007B6309">
              <w:rPr>
                <w:rFonts w:ascii="Times New Roman" w:eastAsia="Calibri" w:hAnsi="Times New Roman" w:cs="Times New Roman"/>
                <w:b/>
                <w:color w:val="000000"/>
                <w:sz w:val="23"/>
                <w:szCs w:val="23"/>
              </w:rPr>
              <w:t>-9</w:t>
            </w:r>
          </w:p>
          <w:p w14:paraId="707B1410" w14:textId="77777777" w:rsidR="004C6F30" w:rsidRPr="007B6309" w:rsidRDefault="008F2148" w:rsidP="008F2148">
            <w:pPr>
              <w:pStyle w:val="ListParagraph"/>
              <w:spacing w:after="0" w:line="240" w:lineRule="auto"/>
              <w:ind w:left="0"/>
              <w:rPr>
                <w:rFonts w:ascii="Times New Roman" w:hAnsi="Times New Roman" w:cs="Times New Roman"/>
                <w:sz w:val="23"/>
                <w:szCs w:val="23"/>
              </w:rPr>
            </w:pPr>
            <w:r w:rsidRPr="007B6309">
              <w:rPr>
                <w:rFonts w:ascii="Times New Roman" w:hAnsi="Times New Roman" w:cs="Times New Roman"/>
                <w:b/>
                <w:sz w:val="23"/>
                <w:szCs w:val="23"/>
              </w:rPr>
              <w:t>Analyze the anatomy, muscular structure, vascular structure, Range of Motion (ROM), Manual Muscle Tests (MMT) and special tests, as well as preven</w:t>
            </w:r>
            <w:r w:rsidR="00256233" w:rsidRPr="007B6309">
              <w:rPr>
                <w:rFonts w:ascii="Times New Roman" w:hAnsi="Times New Roman" w:cs="Times New Roman"/>
                <w:b/>
                <w:sz w:val="23"/>
                <w:szCs w:val="23"/>
              </w:rPr>
              <w:t>tion and treatment, of the lower</w:t>
            </w:r>
            <w:r w:rsidRPr="007B6309">
              <w:rPr>
                <w:rFonts w:ascii="Times New Roman" w:hAnsi="Times New Roman" w:cs="Times New Roman"/>
                <w:b/>
                <w:sz w:val="23"/>
                <w:szCs w:val="23"/>
              </w:rPr>
              <w:t xml:space="preserve"> extremity</w:t>
            </w:r>
            <w:r w:rsidR="004C6F30" w:rsidRPr="007B6309">
              <w:rPr>
                <w:rFonts w:ascii="Times New Roman" w:eastAsia="Calibri" w:hAnsi="Times New Roman" w:cs="Times New Roman"/>
                <w:b/>
                <w:color w:val="000000"/>
                <w:sz w:val="23"/>
                <w:szCs w:val="23"/>
              </w:rPr>
              <w:t>.</w:t>
            </w:r>
          </w:p>
          <w:p w14:paraId="3CBD9842" w14:textId="77777777" w:rsidR="008F2148" w:rsidRPr="007B6309" w:rsidRDefault="008F2148" w:rsidP="00886876">
            <w:pPr>
              <w:pStyle w:val="ListParagraph"/>
              <w:numPr>
                <w:ilvl w:val="1"/>
                <w:numId w:val="22"/>
              </w:numPr>
              <w:spacing w:after="0" w:line="240" w:lineRule="auto"/>
              <w:ind w:hanging="540"/>
              <w:rPr>
                <w:rFonts w:ascii="Times New Roman" w:hAnsi="Times New Roman" w:cs="Times New Roman"/>
                <w:sz w:val="23"/>
                <w:szCs w:val="23"/>
              </w:rPr>
            </w:pPr>
            <w:r w:rsidRPr="007B6309">
              <w:rPr>
                <w:rFonts w:ascii="Times New Roman" w:hAnsi="Times New Roman" w:cs="Times New Roman"/>
                <w:sz w:val="23"/>
                <w:szCs w:val="23"/>
              </w:rPr>
              <w:t>Identify and locate the bones associated with the joints of the lower extremity on either a human skeleton or subject.</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5086EBED" w14:textId="77777777" w:rsidR="008F2148" w:rsidRPr="007B6309" w:rsidRDefault="008F2148" w:rsidP="00886876">
            <w:pPr>
              <w:pStyle w:val="ListParagraph"/>
              <w:numPr>
                <w:ilvl w:val="1"/>
                <w:numId w:val="22"/>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Identify and locate the major muscles of the lower extremity on either a human skeleton or subject.</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6315B5AB" w14:textId="77777777" w:rsidR="008F2148" w:rsidRPr="007B6309" w:rsidRDefault="008F2148" w:rsidP="00886876">
            <w:pPr>
              <w:pStyle w:val="ListParagraph"/>
              <w:numPr>
                <w:ilvl w:val="1"/>
                <w:numId w:val="22"/>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Demonstrate muscle actions associated with the joints of the lower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52E74167" w14:textId="77777777" w:rsidR="008F2148" w:rsidRPr="007B6309" w:rsidRDefault="008F2148" w:rsidP="00886876">
            <w:pPr>
              <w:pStyle w:val="ListParagraph"/>
              <w:numPr>
                <w:ilvl w:val="1"/>
                <w:numId w:val="22"/>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Identify the primary blood vessels and nerves that innervate the joints of the lower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0CC4F5EC" w14:textId="77777777" w:rsidR="008F2148" w:rsidRPr="007B6309" w:rsidRDefault="008F2148" w:rsidP="00886876">
            <w:pPr>
              <w:pStyle w:val="ListParagraph"/>
              <w:numPr>
                <w:ilvl w:val="1"/>
                <w:numId w:val="22"/>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 xml:space="preserve">Administer Passive Range of Motion (PROM) and Active Range of Motion (AROM) tests to the joints of the </w:t>
            </w:r>
            <w:r w:rsidR="00256233" w:rsidRPr="007B6309">
              <w:rPr>
                <w:rFonts w:ascii="Times New Roman" w:hAnsi="Times New Roman" w:cs="Times New Roman"/>
                <w:sz w:val="23"/>
                <w:szCs w:val="23"/>
              </w:rPr>
              <w:t>lower</w:t>
            </w:r>
            <w:r w:rsidRPr="007B6309">
              <w:rPr>
                <w:rFonts w:ascii="Times New Roman" w:hAnsi="Times New Roman" w:cs="Times New Roman"/>
                <w:sz w:val="23"/>
                <w:szCs w:val="23"/>
              </w:rPr>
              <w:t xml:space="preserve">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7B1B089E" w14:textId="77777777" w:rsidR="008F2148" w:rsidRPr="007B6309" w:rsidRDefault="008F2148" w:rsidP="00886876">
            <w:pPr>
              <w:pStyle w:val="ListParagraph"/>
              <w:numPr>
                <w:ilvl w:val="1"/>
                <w:numId w:val="22"/>
              </w:numPr>
              <w:spacing w:after="0" w:line="264" w:lineRule="auto"/>
              <w:ind w:hanging="540"/>
              <w:rPr>
                <w:rFonts w:ascii="Times New Roman" w:hAnsi="Times New Roman" w:cs="Times New Roman"/>
                <w:sz w:val="23"/>
                <w:szCs w:val="23"/>
              </w:rPr>
            </w:pPr>
            <w:r w:rsidRPr="007B6309">
              <w:rPr>
                <w:rFonts w:ascii="Times New Roman" w:hAnsi="Times New Roman" w:cs="Times New Roman"/>
                <w:color w:val="000000"/>
                <w:sz w:val="23"/>
                <w:szCs w:val="23"/>
              </w:rPr>
              <w:t>Describe how to perform and assess MMTs specific to the joints</w:t>
            </w:r>
            <w:r w:rsidRPr="007B6309">
              <w:rPr>
                <w:rFonts w:ascii="Times New Roman" w:hAnsi="Times New Roman" w:cs="Times New Roman"/>
                <w:sz w:val="23"/>
                <w:szCs w:val="23"/>
              </w:rPr>
              <w:t xml:space="preserve"> of the lower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572683D7" w14:textId="77777777" w:rsidR="008F2148" w:rsidRPr="007B6309" w:rsidRDefault="008F2148" w:rsidP="00886876">
            <w:pPr>
              <w:pStyle w:val="ListParagraph"/>
              <w:numPr>
                <w:ilvl w:val="1"/>
                <w:numId w:val="22"/>
              </w:numPr>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 xml:space="preserve">Identify specific type of injuries that occur to the joints of </w:t>
            </w:r>
            <w:r w:rsidR="00DB673C" w:rsidRPr="007B6309">
              <w:rPr>
                <w:rFonts w:ascii="Times New Roman" w:hAnsi="Times New Roman" w:cs="Times New Roman"/>
                <w:sz w:val="23"/>
                <w:szCs w:val="23"/>
              </w:rPr>
              <w:t xml:space="preserve">the </w:t>
            </w:r>
            <w:r w:rsidR="00256233" w:rsidRPr="007B6309">
              <w:rPr>
                <w:rFonts w:ascii="Times New Roman" w:hAnsi="Times New Roman" w:cs="Times New Roman"/>
                <w:sz w:val="23"/>
                <w:szCs w:val="23"/>
              </w:rPr>
              <w:t>lower</w:t>
            </w:r>
            <w:r w:rsidRPr="007B6309">
              <w:rPr>
                <w:rFonts w:ascii="Times New Roman" w:hAnsi="Times New Roman" w:cs="Times New Roman"/>
                <w:sz w:val="23"/>
                <w:szCs w:val="23"/>
              </w:rPr>
              <w:t xml:space="preserve">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7B9CC56A" w14:textId="77777777" w:rsidR="00DB673C" w:rsidRPr="007B6309" w:rsidRDefault="00DB673C" w:rsidP="00886876">
            <w:pPr>
              <w:pStyle w:val="ListParagraph"/>
              <w:numPr>
                <w:ilvl w:val="1"/>
                <w:numId w:val="22"/>
              </w:numPr>
              <w:ind w:hanging="540"/>
              <w:rPr>
                <w:rFonts w:ascii="Times New Roman" w:hAnsi="Times New Roman" w:cs="Times New Roman"/>
                <w:sz w:val="23"/>
                <w:szCs w:val="23"/>
              </w:rPr>
            </w:pPr>
            <w:r w:rsidRPr="007B6309">
              <w:rPr>
                <w:rFonts w:ascii="Times New Roman" w:hAnsi="Times New Roman" w:cs="Times New Roman"/>
                <w:sz w:val="23"/>
                <w:szCs w:val="23"/>
              </w:rPr>
              <w:t xml:space="preserve">Define the proper evaluation procedures and Orthopedic Special Tests specific to injuries associated with the joints of the </w:t>
            </w:r>
            <w:r w:rsidR="00256233" w:rsidRPr="007B6309">
              <w:rPr>
                <w:rFonts w:ascii="Times New Roman" w:hAnsi="Times New Roman" w:cs="Times New Roman"/>
                <w:sz w:val="23"/>
                <w:szCs w:val="23"/>
              </w:rPr>
              <w:t>lower</w:t>
            </w:r>
            <w:r w:rsidRPr="007B6309">
              <w:rPr>
                <w:rFonts w:ascii="Times New Roman" w:hAnsi="Times New Roman" w:cs="Times New Roman"/>
                <w:sz w:val="23"/>
                <w:szCs w:val="23"/>
              </w:rPr>
              <w:t xml:space="preserve"> extremity. (Drop Arm, </w:t>
            </w:r>
            <w:proofErr w:type="spellStart"/>
            <w:r w:rsidRPr="007B6309">
              <w:rPr>
                <w:rFonts w:ascii="Times New Roman" w:hAnsi="Times New Roman" w:cs="Times New Roman"/>
                <w:sz w:val="23"/>
                <w:szCs w:val="23"/>
              </w:rPr>
              <w:t>Apley’s</w:t>
            </w:r>
            <w:proofErr w:type="spellEnd"/>
            <w:r w:rsidRPr="007B6309">
              <w:rPr>
                <w:rFonts w:ascii="Times New Roman" w:hAnsi="Times New Roman" w:cs="Times New Roman"/>
                <w:sz w:val="23"/>
                <w:szCs w:val="23"/>
              </w:rPr>
              <w:t xml:space="preserve"> Scratch etc.).</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484E6C71" w14:textId="77777777" w:rsidR="00DB673C" w:rsidRPr="007B6309" w:rsidRDefault="00DB673C" w:rsidP="00886876">
            <w:pPr>
              <w:pStyle w:val="ListParagraph"/>
              <w:numPr>
                <w:ilvl w:val="1"/>
                <w:numId w:val="22"/>
              </w:numPr>
              <w:ind w:hanging="540"/>
              <w:rPr>
                <w:rFonts w:ascii="Times New Roman" w:hAnsi="Times New Roman" w:cs="Times New Roman"/>
                <w:sz w:val="23"/>
                <w:szCs w:val="23"/>
              </w:rPr>
            </w:pPr>
            <w:r w:rsidRPr="007B6309">
              <w:rPr>
                <w:rFonts w:ascii="Times New Roman" w:hAnsi="Times New Roman" w:cs="Times New Roman"/>
                <w:sz w:val="23"/>
                <w:szCs w:val="23"/>
              </w:rPr>
              <w:t xml:space="preserve">Identify and demonstrate proper preventative techniques associated with the joints of the </w:t>
            </w:r>
            <w:r w:rsidR="00256233" w:rsidRPr="007B6309">
              <w:rPr>
                <w:rFonts w:ascii="Times New Roman" w:hAnsi="Times New Roman" w:cs="Times New Roman"/>
                <w:sz w:val="23"/>
                <w:szCs w:val="23"/>
              </w:rPr>
              <w:t>lower</w:t>
            </w:r>
            <w:r w:rsidRPr="007B6309">
              <w:rPr>
                <w:rFonts w:ascii="Times New Roman" w:hAnsi="Times New Roman" w:cs="Times New Roman"/>
                <w:sz w:val="23"/>
                <w:szCs w:val="23"/>
              </w:rPr>
              <w:t xml:space="preserve"> extremity.</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03A30B7D" w14:textId="77777777" w:rsidR="008F2148" w:rsidRPr="007B6309" w:rsidRDefault="00886876" w:rsidP="00886876">
            <w:pPr>
              <w:pStyle w:val="ListParagraph"/>
              <w:tabs>
                <w:tab w:val="left" w:pos="900"/>
              </w:tabs>
              <w:spacing w:after="0" w:line="264" w:lineRule="auto"/>
              <w:ind w:hanging="540"/>
              <w:rPr>
                <w:rFonts w:ascii="Times New Roman" w:hAnsi="Times New Roman" w:cs="Times New Roman"/>
                <w:sz w:val="23"/>
                <w:szCs w:val="23"/>
              </w:rPr>
            </w:pPr>
            <w:r w:rsidRPr="007B6309">
              <w:rPr>
                <w:rFonts w:ascii="Times New Roman" w:hAnsi="Times New Roman" w:cs="Times New Roman"/>
                <w:sz w:val="23"/>
                <w:szCs w:val="23"/>
              </w:rPr>
              <w:t>9</w:t>
            </w:r>
            <w:r w:rsidR="008F2148" w:rsidRPr="007B6309">
              <w:rPr>
                <w:rFonts w:ascii="Times New Roman" w:hAnsi="Times New Roman" w:cs="Times New Roman"/>
                <w:sz w:val="23"/>
                <w:szCs w:val="23"/>
              </w:rPr>
              <w:t>.10</w:t>
            </w:r>
            <w:r w:rsidR="008F2148" w:rsidRPr="007B6309">
              <w:rPr>
                <w:rFonts w:ascii="Times New Roman" w:eastAsia="Calibri" w:hAnsi="Times New Roman" w:cs="Times New Roman"/>
                <w:sz w:val="23"/>
                <w:szCs w:val="23"/>
              </w:rPr>
              <w:tab/>
            </w:r>
            <w:r w:rsidR="003D4207" w:rsidRPr="007B6309">
              <w:rPr>
                <w:rFonts w:ascii="Times New Roman" w:eastAsia="Calibri" w:hAnsi="Times New Roman" w:cs="Times New Roman"/>
                <w:spacing w:val="-4"/>
                <w:sz w:val="23"/>
                <w:szCs w:val="23"/>
              </w:rPr>
              <w:t xml:space="preserve">Demonstrate utilizing </w:t>
            </w:r>
            <w:r w:rsidR="00DB673C" w:rsidRPr="007B6309">
              <w:rPr>
                <w:rFonts w:ascii="Times New Roman" w:hAnsi="Times New Roman" w:cs="Times New Roman"/>
                <w:spacing w:val="-4"/>
                <w:sz w:val="23"/>
                <w:szCs w:val="23"/>
              </w:rPr>
              <w:t xml:space="preserve">proper treatment techniques specific to the joints of the </w:t>
            </w:r>
            <w:r w:rsidR="00256233" w:rsidRPr="007B6309">
              <w:rPr>
                <w:rFonts w:ascii="Times New Roman" w:hAnsi="Times New Roman" w:cs="Times New Roman"/>
                <w:spacing w:val="-4"/>
                <w:sz w:val="23"/>
                <w:szCs w:val="23"/>
              </w:rPr>
              <w:t>lower</w:t>
            </w:r>
            <w:r w:rsidR="00DB673C" w:rsidRPr="007B6309">
              <w:rPr>
                <w:rFonts w:ascii="Times New Roman" w:hAnsi="Times New Roman" w:cs="Times New Roman"/>
                <w:spacing w:val="-4"/>
                <w:sz w:val="23"/>
                <w:szCs w:val="23"/>
              </w:rPr>
              <w:t xml:space="preserve"> extremity</w:t>
            </w:r>
            <w:r w:rsidR="008F2148" w:rsidRPr="007B6309">
              <w:rPr>
                <w:rFonts w:ascii="Times New Roman" w:hAnsi="Times New Roman" w:cs="Times New Roman"/>
                <w:spacing w:val="-4"/>
                <w:sz w:val="23"/>
                <w:szCs w:val="23"/>
              </w:rPr>
              <w:t>.</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20FC651F" w14:textId="77777777" w:rsidR="00567CFF" w:rsidRDefault="00886876" w:rsidP="00586A7E">
            <w:pPr>
              <w:pStyle w:val="ListParagraph"/>
              <w:tabs>
                <w:tab w:val="left" w:pos="900"/>
              </w:tabs>
              <w:spacing w:after="0" w:line="264" w:lineRule="auto"/>
              <w:ind w:hanging="540"/>
              <w:rPr>
                <w:rFonts w:ascii="Times New Roman" w:hAnsi="Times New Roman"/>
                <w:b/>
                <w:bCs/>
                <w:sz w:val="24"/>
                <w:szCs w:val="24"/>
              </w:rPr>
            </w:pPr>
            <w:r w:rsidRPr="007B6309">
              <w:rPr>
                <w:rFonts w:ascii="Times New Roman" w:hAnsi="Times New Roman" w:cs="Times New Roman"/>
                <w:sz w:val="23"/>
                <w:szCs w:val="23"/>
              </w:rPr>
              <w:t>9</w:t>
            </w:r>
            <w:r w:rsidR="008F2148" w:rsidRPr="007B6309">
              <w:rPr>
                <w:rFonts w:ascii="Times New Roman" w:hAnsi="Times New Roman" w:cs="Times New Roman"/>
                <w:sz w:val="23"/>
                <w:szCs w:val="23"/>
              </w:rPr>
              <w:t>.11</w:t>
            </w:r>
            <w:r w:rsidR="008F2148" w:rsidRPr="007B6309">
              <w:rPr>
                <w:rFonts w:ascii="Times New Roman" w:eastAsia="Calibri" w:hAnsi="Times New Roman" w:cs="Times New Roman"/>
                <w:sz w:val="23"/>
                <w:szCs w:val="23"/>
              </w:rPr>
              <w:tab/>
            </w:r>
            <w:r w:rsidR="008F2148" w:rsidRPr="007B6309">
              <w:rPr>
                <w:rFonts w:ascii="Times New Roman" w:hAnsi="Times New Roman" w:cs="Times New Roman"/>
                <w:sz w:val="23"/>
                <w:szCs w:val="23"/>
              </w:rPr>
              <w:t>Participate in mock examinations and practical simulations</w:t>
            </w:r>
            <w:r w:rsidR="0075766D" w:rsidRPr="007B6309">
              <w:rPr>
                <w:rFonts w:ascii="Times New Roman" w:eastAsia="Calibri" w:hAnsi="Times New Roman" w:cs="Times New Roman"/>
                <w:color w:val="000000"/>
                <w:sz w:val="23"/>
                <w:szCs w:val="23"/>
              </w:rPr>
              <w:t>.</w:t>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t xml:space="preserve"> </w:t>
            </w:r>
            <w:r w:rsidR="002251BF" w:rsidRPr="00AF7F2E">
              <w:rPr>
                <w:rFonts w:ascii="Times New Roman" w:hAnsi="Times New Roman"/>
                <w:b/>
                <w:bCs/>
                <w:sz w:val="24"/>
                <w:szCs w:val="24"/>
              </w:rPr>
              <w:sym w:font="Times New Roman" w:char="F00B"/>
            </w:r>
            <w:r w:rsidR="002251BF" w:rsidRPr="00AF7F2E">
              <w:rPr>
                <w:rFonts w:ascii="Times New Roman" w:hAnsi="Times New Roman"/>
                <w:b/>
                <w:bCs/>
                <w:sz w:val="24"/>
                <w:szCs w:val="24"/>
              </w:rPr>
              <w:sym w:font="Times New Roman" w:char="F00B"/>
            </w:r>
          </w:p>
          <w:p w14:paraId="0DC01E45" w14:textId="77777777" w:rsidR="002251BF" w:rsidRPr="007B6309" w:rsidRDefault="002251BF" w:rsidP="00586A7E">
            <w:pPr>
              <w:pStyle w:val="ListParagraph"/>
              <w:tabs>
                <w:tab w:val="left" w:pos="900"/>
              </w:tabs>
              <w:spacing w:after="0" w:line="264" w:lineRule="auto"/>
              <w:ind w:hanging="540"/>
              <w:rPr>
                <w:rFonts w:ascii="Times New Roman" w:eastAsia="Calibri" w:hAnsi="Times New Roman" w:cs="Times New Roman"/>
                <w:color w:val="000000"/>
                <w:sz w:val="23"/>
                <w:szCs w:val="23"/>
              </w:rPr>
            </w:pPr>
          </w:p>
          <w:p w14:paraId="1E5605E6"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r>
            <w:r w:rsidR="008E2656">
              <w:rPr>
                <w:rFonts w:ascii="Times New Roman" w:hAnsi="Times New Roman"/>
                <w:b/>
              </w:rPr>
              <w:t xml:space="preserve">All </w:t>
            </w:r>
            <w:r w:rsidR="008E2656" w:rsidRPr="009E52CF">
              <w:rPr>
                <w:rFonts w:ascii="Times New Roman" w:hAnsi="Times New Roman"/>
                <w:b/>
              </w:rPr>
              <w:t>Lesson Plan</w:t>
            </w:r>
            <w:r w:rsidR="008E2656">
              <w:rPr>
                <w:rFonts w:ascii="Times New Roman" w:hAnsi="Times New Roman"/>
                <w:b/>
              </w:rPr>
              <w:t xml:space="preserve">s include all standards and elements </w:t>
            </w:r>
            <w:r w:rsidR="008E2656" w:rsidRPr="009E52CF">
              <w:rPr>
                <w:rFonts w:ascii="Times New Roman" w:hAnsi="Times New Roman"/>
                <w:b/>
              </w:rPr>
              <w:t>listed</w:t>
            </w:r>
          </w:p>
          <w:p w14:paraId="652D114F" w14:textId="77777777" w:rsidR="008E2656" w:rsidRPr="00B37244" w:rsidRDefault="008E2656" w:rsidP="008E2656">
            <w:pPr>
              <w:tabs>
                <w:tab w:val="left" w:pos="522"/>
              </w:tabs>
              <w:spacing w:after="0" w:line="240" w:lineRule="auto"/>
              <w:rPr>
                <w:rFonts w:ascii="Times New Roman" w:hAnsi="Times New Roman"/>
                <w:b/>
                <w:sz w:val="16"/>
                <w:szCs w:val="16"/>
              </w:rPr>
            </w:pPr>
          </w:p>
          <w:p w14:paraId="0CFDEBDA" w14:textId="77777777" w:rsidR="008E2656" w:rsidRPr="009E52CF" w:rsidRDefault="00F05515" w:rsidP="008E2656">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8E2656"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8E2656" w:rsidRPr="009E52CF">
              <w:rPr>
                <w:rFonts w:ascii="Times New Roman" w:hAnsi="Times New Roman"/>
                <w:b/>
              </w:rPr>
              <w:t xml:space="preserve">  </w:t>
            </w:r>
            <w:r w:rsidR="008E2656" w:rsidRPr="009E52CF">
              <w:rPr>
                <w:rFonts w:ascii="Times New Roman" w:hAnsi="Times New Roman"/>
                <w:b/>
              </w:rPr>
              <w:tab/>
              <w:t xml:space="preserve">Completed Student Work noted </w:t>
            </w:r>
            <w:r w:rsidR="008E2656">
              <w:rPr>
                <w:rFonts w:ascii="Times New Roman" w:hAnsi="Times New Roman"/>
                <w:b/>
              </w:rPr>
              <w:t>with all standards and elements addressed as listed</w:t>
            </w:r>
          </w:p>
          <w:p w14:paraId="044DD01B" w14:textId="77777777" w:rsidR="008E2656" w:rsidRPr="00B37244" w:rsidRDefault="008E2656" w:rsidP="008E2656">
            <w:pPr>
              <w:tabs>
                <w:tab w:val="left" w:pos="522"/>
              </w:tabs>
              <w:spacing w:after="0" w:line="240" w:lineRule="auto"/>
              <w:rPr>
                <w:rFonts w:ascii="Times New Roman" w:hAnsi="Times New Roman"/>
                <w:b/>
                <w:sz w:val="16"/>
                <w:szCs w:val="16"/>
              </w:rPr>
            </w:pPr>
          </w:p>
          <w:p w14:paraId="38356158" w14:textId="77777777" w:rsidR="008E2656" w:rsidRDefault="00F05515" w:rsidP="008E2656">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8E2656"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8E2656" w:rsidRPr="000C224D">
              <w:rPr>
                <w:b/>
                <w:sz w:val="24"/>
                <w:szCs w:val="24"/>
              </w:rPr>
              <w:t xml:space="preserve">     Completed Student Evaluation forms noted </w:t>
            </w:r>
            <w:r w:rsidR="008E2656" w:rsidRPr="000C224D">
              <w:rPr>
                <w:rFonts w:ascii="Times New Roman" w:hAnsi="Times New Roman"/>
                <w:b/>
                <w:sz w:val="24"/>
                <w:szCs w:val="24"/>
              </w:rPr>
              <w:t xml:space="preserve">with all standards and elements </w:t>
            </w:r>
            <w:r w:rsidR="008E2656">
              <w:rPr>
                <w:rFonts w:ascii="Times New Roman" w:hAnsi="Times New Roman"/>
                <w:b/>
                <w:sz w:val="24"/>
                <w:szCs w:val="24"/>
              </w:rPr>
              <w:t xml:space="preserve">addressed </w:t>
            </w:r>
            <w:r w:rsidR="008E2656" w:rsidRPr="000C224D">
              <w:rPr>
                <w:rFonts w:ascii="Times New Roman" w:hAnsi="Times New Roman"/>
                <w:b/>
                <w:sz w:val="24"/>
                <w:szCs w:val="24"/>
              </w:rPr>
              <w:t>as listed</w:t>
            </w:r>
            <w:r w:rsidR="008E2656" w:rsidRPr="000C224D">
              <w:rPr>
                <w:b/>
                <w:sz w:val="24"/>
                <w:szCs w:val="24"/>
              </w:rPr>
              <w:t xml:space="preserve"> </w:t>
            </w:r>
          </w:p>
          <w:p w14:paraId="72E43605" w14:textId="77777777" w:rsidR="00B2107B" w:rsidRDefault="00B2107B"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37F961D7"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752B510A"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19D0E7F8"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7E5FC7F7"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3B875BBF"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52D78288"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30B77492"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08FFE4BA"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5BF66552"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1699EC02"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29FFCDD0"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55876A2B"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4700EA02"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091E2845"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64FB94DD" w14:textId="77777777" w:rsidR="004459FD" w:rsidRDefault="004459FD" w:rsidP="00586A7E">
            <w:pPr>
              <w:pStyle w:val="ListParagraph"/>
              <w:tabs>
                <w:tab w:val="left" w:pos="900"/>
              </w:tabs>
              <w:spacing w:after="0" w:line="264" w:lineRule="auto"/>
              <w:ind w:hanging="540"/>
              <w:rPr>
                <w:rFonts w:ascii="Times New Roman" w:eastAsia="Calibri" w:hAnsi="Times New Roman" w:cs="Times New Roman"/>
                <w:b/>
                <w:color w:val="000000"/>
                <w:sz w:val="23"/>
                <w:szCs w:val="23"/>
              </w:rPr>
            </w:pPr>
          </w:p>
          <w:p w14:paraId="228ACC29" w14:textId="77777777" w:rsidR="004459FD" w:rsidRPr="004459FD" w:rsidRDefault="004459FD" w:rsidP="004459FD">
            <w:pPr>
              <w:tabs>
                <w:tab w:val="left" w:pos="900"/>
              </w:tabs>
              <w:spacing w:after="0" w:line="264" w:lineRule="auto"/>
              <w:rPr>
                <w:rFonts w:ascii="Times New Roman" w:eastAsia="Calibri" w:hAnsi="Times New Roman" w:cs="Times New Roman"/>
                <w:b/>
                <w:color w:val="000000"/>
                <w:sz w:val="23"/>
                <w:szCs w:val="23"/>
              </w:rPr>
            </w:pPr>
          </w:p>
        </w:tc>
      </w:tr>
      <w:tr w:rsidR="007A6B63" w:rsidRPr="007B6309" w14:paraId="3606F39E" w14:textId="77777777" w:rsidTr="00886876">
        <w:trPr>
          <w:trHeight w:val="207"/>
        </w:trPr>
        <w:tc>
          <w:tcPr>
            <w:tcW w:w="5000" w:type="pct"/>
            <w:tcBorders>
              <w:top w:val="nil"/>
              <w:left w:val="nil"/>
              <w:bottom w:val="nil"/>
              <w:right w:val="nil"/>
            </w:tcBorders>
            <w:shd w:val="clear" w:color="auto" w:fill="D9D9D9"/>
          </w:tcPr>
          <w:p w14:paraId="0C62669B" w14:textId="77777777" w:rsidR="007A6B63" w:rsidRPr="007B6309" w:rsidRDefault="00886876" w:rsidP="007D32DF">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t>Course Standard 10</w:t>
            </w:r>
          </w:p>
        </w:tc>
      </w:tr>
      <w:tr w:rsidR="007A6B63" w:rsidRPr="007B6309" w14:paraId="12E9BB4C" w14:textId="77777777" w:rsidTr="00886876">
        <w:trPr>
          <w:trHeight w:val="2133"/>
        </w:trPr>
        <w:tc>
          <w:tcPr>
            <w:tcW w:w="5000" w:type="pct"/>
            <w:tcBorders>
              <w:top w:val="nil"/>
              <w:left w:val="nil"/>
              <w:bottom w:val="nil"/>
              <w:right w:val="nil"/>
            </w:tcBorders>
          </w:tcPr>
          <w:p w14:paraId="43BCCDCA" w14:textId="77777777" w:rsidR="002B633B" w:rsidRPr="007B6309" w:rsidRDefault="00F9020D" w:rsidP="007A6B63">
            <w:pPr>
              <w:spacing w:after="0" w:line="240" w:lineRule="auto"/>
              <w:contextualSpacing/>
              <w:rPr>
                <w:rFonts w:ascii="Times New Roman" w:hAnsi="Times New Roman" w:cs="Times New Roman"/>
                <w:b/>
                <w:bCs/>
                <w:color w:val="000000"/>
                <w:sz w:val="23"/>
                <w:szCs w:val="23"/>
              </w:rPr>
            </w:pPr>
            <w:r w:rsidRPr="007B6309">
              <w:rPr>
                <w:rFonts w:ascii="Times New Roman" w:hAnsi="Times New Roman" w:cs="Times New Roman"/>
                <w:b/>
                <w:bCs/>
                <w:color w:val="000000"/>
                <w:sz w:val="23"/>
                <w:szCs w:val="23"/>
              </w:rPr>
              <w:t>HS-</w:t>
            </w:r>
            <w:r w:rsidR="00F63DC7" w:rsidRPr="007B6309">
              <w:rPr>
                <w:rFonts w:ascii="Times New Roman" w:hAnsi="Times New Roman" w:cs="Times New Roman"/>
                <w:b/>
                <w:bCs/>
                <w:color w:val="000000"/>
                <w:sz w:val="23"/>
                <w:szCs w:val="23"/>
              </w:rPr>
              <w:t>SM</w:t>
            </w:r>
            <w:r w:rsidR="002B633B" w:rsidRPr="007B6309">
              <w:rPr>
                <w:rFonts w:ascii="Times New Roman" w:hAnsi="Times New Roman" w:cs="Times New Roman"/>
                <w:b/>
                <w:bCs/>
                <w:color w:val="000000"/>
                <w:sz w:val="23"/>
                <w:szCs w:val="23"/>
              </w:rPr>
              <w:t>-1</w:t>
            </w:r>
            <w:r w:rsidR="00886876" w:rsidRPr="007B6309">
              <w:rPr>
                <w:rFonts w:ascii="Times New Roman" w:hAnsi="Times New Roman" w:cs="Times New Roman"/>
                <w:b/>
                <w:bCs/>
                <w:color w:val="000000"/>
                <w:sz w:val="23"/>
                <w:szCs w:val="23"/>
              </w:rPr>
              <w:t>0</w:t>
            </w:r>
          </w:p>
          <w:p w14:paraId="3D2F8C9C" w14:textId="77777777" w:rsidR="007A6B63" w:rsidRPr="007B6309" w:rsidRDefault="00CE424E" w:rsidP="00CE424E">
            <w:pPr>
              <w:pStyle w:val="ListParagraph"/>
              <w:spacing w:after="0" w:line="240" w:lineRule="auto"/>
              <w:ind w:left="0"/>
              <w:rPr>
                <w:rFonts w:ascii="Times New Roman" w:hAnsi="Times New Roman" w:cs="Times New Roman"/>
                <w:b/>
                <w:color w:val="000000"/>
                <w:sz w:val="23"/>
                <w:szCs w:val="23"/>
              </w:rPr>
            </w:pPr>
            <w:r w:rsidRPr="007B6309">
              <w:rPr>
                <w:rFonts w:ascii="Times New Roman" w:hAnsi="Times New Roman" w:cs="Times New Roman"/>
                <w:b/>
                <w:color w:val="000000"/>
                <w:sz w:val="23"/>
                <w:szCs w:val="23"/>
              </w:rPr>
              <w:t>Analyze the anatomy, muscular structure, vascular structure, and describe the mechanisms signs and symptoms and potential complications associated with head and facial injuries.</w:t>
            </w:r>
          </w:p>
          <w:p w14:paraId="6432086C" w14:textId="77777777" w:rsidR="004459FD" w:rsidRPr="004459FD" w:rsidRDefault="00CE424E" w:rsidP="00B459D2">
            <w:pPr>
              <w:pStyle w:val="ListParagraph"/>
              <w:numPr>
                <w:ilvl w:val="1"/>
                <w:numId w:val="23"/>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bones associated with the head and face on either a human skeleton or subject.</w:t>
            </w:r>
            <w:r w:rsidR="004459FD" w:rsidRPr="00AF7F2E">
              <w:rPr>
                <w:rFonts w:ascii="Times New Roman" w:hAnsi="Times New Roman"/>
                <w:b/>
                <w:bCs/>
                <w:sz w:val="24"/>
                <w:szCs w:val="24"/>
              </w:rPr>
              <w:t xml:space="preserve"> </w:t>
            </w:r>
          </w:p>
          <w:p w14:paraId="6E7A0993" w14:textId="77777777" w:rsidR="00CE424E" w:rsidRPr="007B6309" w:rsidRDefault="004459FD" w:rsidP="004459FD">
            <w:pPr>
              <w:pStyle w:val="ListParagraph"/>
              <w:spacing w:after="0" w:line="264" w:lineRule="auto"/>
              <w:ind w:left="780"/>
              <w:rPr>
                <w:rFonts w:ascii="Times New Roman" w:hAnsi="Times New Roman" w:cs="Times New Roman"/>
                <w:color w:val="000000"/>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5ACE2D49" w14:textId="77777777" w:rsidR="00CE424E" w:rsidRPr="007B6309" w:rsidRDefault="00CE424E" w:rsidP="00B459D2">
            <w:pPr>
              <w:pStyle w:val="ListParagraph"/>
              <w:numPr>
                <w:ilvl w:val="1"/>
                <w:numId w:val="23"/>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major muscles of the head and face on either a human skeleton or subject.</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32AC1E1D" w14:textId="77777777" w:rsidR="00CE424E" w:rsidRPr="007B6309" w:rsidRDefault="00567CFF" w:rsidP="00B459D2">
            <w:pPr>
              <w:pStyle w:val="ListParagraph"/>
              <w:numPr>
                <w:ilvl w:val="1"/>
                <w:numId w:val="23"/>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Demonstrate performing </w:t>
            </w:r>
            <w:r w:rsidR="00CE424E" w:rsidRPr="007B6309">
              <w:rPr>
                <w:rFonts w:ascii="Times New Roman" w:hAnsi="Times New Roman" w:cs="Times New Roman"/>
                <w:color w:val="000000"/>
                <w:sz w:val="23"/>
                <w:szCs w:val="23"/>
              </w:rPr>
              <w:t>an examination of the cranial nerves.</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100C1B26" w14:textId="77777777" w:rsidR="00CE424E" w:rsidRPr="007B6309" w:rsidRDefault="00CE424E" w:rsidP="00B459D2">
            <w:pPr>
              <w:pStyle w:val="ListParagraph"/>
              <w:numPr>
                <w:ilvl w:val="1"/>
                <w:numId w:val="23"/>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Identify </w:t>
            </w:r>
            <w:r w:rsidR="00567CFF" w:rsidRPr="007B6309">
              <w:rPr>
                <w:rFonts w:ascii="Times New Roman" w:hAnsi="Times New Roman" w:cs="Times New Roman"/>
                <w:color w:val="000000"/>
                <w:sz w:val="23"/>
                <w:szCs w:val="23"/>
              </w:rPr>
              <w:t xml:space="preserve">and describe </w:t>
            </w:r>
            <w:r w:rsidRPr="007B6309">
              <w:rPr>
                <w:rFonts w:ascii="Times New Roman" w:hAnsi="Times New Roman" w:cs="Times New Roman"/>
                <w:color w:val="000000"/>
                <w:sz w:val="23"/>
                <w:szCs w:val="23"/>
              </w:rPr>
              <w:t>specific type of injuries that occur to the head and face.</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3B7A47C3" w14:textId="77777777" w:rsidR="00CE424E" w:rsidRPr="007B6309" w:rsidRDefault="00886876" w:rsidP="00B459D2">
            <w:pPr>
              <w:spacing w:after="0" w:line="264" w:lineRule="auto"/>
              <w:ind w:left="780"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10</w:t>
            </w:r>
            <w:r w:rsidR="00DB673C" w:rsidRPr="007B6309">
              <w:rPr>
                <w:rFonts w:ascii="Times New Roman" w:hAnsi="Times New Roman" w:cs="Times New Roman"/>
                <w:color w:val="000000"/>
                <w:sz w:val="23"/>
                <w:szCs w:val="23"/>
              </w:rPr>
              <w:t>.5</w:t>
            </w:r>
            <w:r w:rsidR="00DB673C" w:rsidRPr="007B6309">
              <w:rPr>
                <w:rFonts w:ascii="Times New Roman" w:hAnsi="Times New Roman" w:cs="Times New Roman"/>
                <w:color w:val="000000"/>
                <w:sz w:val="23"/>
                <w:szCs w:val="23"/>
              </w:rPr>
              <w:tab/>
              <w:t>Administer Passive Range of Motion (PROM) and Active Range of Motion (AROM) tests to the joints of the lower extremity</w:t>
            </w:r>
            <w:r w:rsidR="00CE424E" w:rsidRPr="007B6309">
              <w:rPr>
                <w:rFonts w:ascii="Times New Roman" w:hAnsi="Times New Roman" w:cs="Times New Roman"/>
                <w:color w:val="000000"/>
                <w:sz w:val="23"/>
                <w:szCs w:val="23"/>
              </w:rPr>
              <w:t>.</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5D1FDE34" w14:textId="77777777" w:rsidR="00CE424E" w:rsidRPr="007B6309" w:rsidRDefault="00CE424E" w:rsidP="00B459D2">
            <w:pPr>
              <w:pStyle w:val="ListParagraph"/>
              <w:numPr>
                <w:ilvl w:val="1"/>
                <w:numId w:val="24"/>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Discuss the potential consequences and delayed symptoms of head and facial trauma.</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2A9C4CFB" w14:textId="77777777" w:rsidR="00CE424E" w:rsidRPr="007B6309" w:rsidRDefault="006E289B" w:rsidP="00B459D2">
            <w:pPr>
              <w:pStyle w:val="ListParagraph"/>
              <w:numPr>
                <w:ilvl w:val="1"/>
                <w:numId w:val="24"/>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Demonstrate utilizing </w:t>
            </w:r>
            <w:r w:rsidR="00CE424E" w:rsidRPr="007B6309">
              <w:rPr>
                <w:rFonts w:ascii="Times New Roman" w:hAnsi="Times New Roman" w:cs="Times New Roman"/>
                <w:color w:val="000000"/>
                <w:sz w:val="23"/>
                <w:szCs w:val="23"/>
              </w:rPr>
              <w:t>proper treatment specific to head and facial injuries.</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4941F5BA" w14:textId="77777777" w:rsidR="00627D3D" w:rsidRPr="007B6309" w:rsidRDefault="00CE424E" w:rsidP="00B459D2">
            <w:pPr>
              <w:pStyle w:val="ListParagraph"/>
              <w:numPr>
                <w:ilvl w:val="1"/>
                <w:numId w:val="24"/>
              </w:numPr>
              <w:spacing w:after="0" w:line="264" w:lineRule="auto"/>
              <w:ind w:right="-177"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Describe how to perform an on-site examination of potential head or facial injuries, including special tests for cognition, balance and coordination to include the criteria for medical referral.</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027CB16C" w14:textId="77777777" w:rsidR="00DB673C" w:rsidRPr="007B6309" w:rsidRDefault="00DB673C" w:rsidP="00B459D2">
            <w:pPr>
              <w:pStyle w:val="ListParagraph"/>
              <w:numPr>
                <w:ilvl w:val="1"/>
                <w:numId w:val="24"/>
              </w:numPr>
              <w:spacing w:after="0" w:line="264" w:lineRule="auto"/>
              <w:ind w:right="-177"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Research the proper evaluation procedures and Orthopedic Special Tests specific to </w:t>
            </w:r>
            <w:r w:rsidRPr="007B6309">
              <w:rPr>
                <w:rFonts w:ascii="Times New Roman" w:hAnsi="Times New Roman" w:cs="Times New Roman"/>
                <w:color w:val="000000"/>
                <w:spacing w:val="-2"/>
                <w:sz w:val="23"/>
                <w:szCs w:val="23"/>
              </w:rPr>
              <w:t>injuries associated with the joints of the lower extremity. (Lachman’s, Anterior Drawer, etc.)</w:t>
            </w:r>
            <w:r w:rsidR="00225D20" w:rsidRPr="007B6309">
              <w:rPr>
                <w:rFonts w:ascii="Times New Roman" w:hAnsi="Times New Roman" w:cs="Times New Roman"/>
                <w:color w:val="000000"/>
                <w:spacing w:val="-2"/>
                <w:sz w:val="23"/>
                <w:szCs w:val="23"/>
              </w:rPr>
              <w:t>.</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04AF2F57" w14:textId="77777777" w:rsidR="00225D20" w:rsidRPr="007B6309" w:rsidRDefault="00225D20" w:rsidP="00B459D2">
            <w:pPr>
              <w:pStyle w:val="ListParagraph"/>
              <w:numPr>
                <w:ilvl w:val="1"/>
                <w:numId w:val="24"/>
              </w:numPr>
              <w:spacing w:after="0" w:line="264" w:lineRule="auto"/>
              <w:ind w:right="-177"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Identify and demonstrate proper preventative techniques associated with the joints.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4FB7CB70" w14:textId="77777777" w:rsidR="00225D20" w:rsidRPr="007B6309" w:rsidRDefault="00225D20" w:rsidP="00B459D2">
            <w:pPr>
              <w:pStyle w:val="ListParagraph"/>
              <w:numPr>
                <w:ilvl w:val="1"/>
                <w:numId w:val="24"/>
              </w:numPr>
              <w:spacing w:after="0" w:line="264" w:lineRule="auto"/>
              <w:ind w:right="-177"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Utilize proper treatment techniques specific to the joints of the lower extremity.</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59046650" w14:textId="77777777" w:rsidR="007D32DF" w:rsidRDefault="00225D20" w:rsidP="00B2107B">
            <w:pPr>
              <w:pStyle w:val="ListParagraph"/>
              <w:numPr>
                <w:ilvl w:val="1"/>
                <w:numId w:val="24"/>
              </w:numPr>
              <w:spacing w:after="0" w:line="264" w:lineRule="auto"/>
              <w:ind w:right="-177"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Participate in mock examinations and practical simulations.</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18D5E56E" w14:textId="77777777" w:rsidR="008E2656" w:rsidRDefault="008E2656" w:rsidP="008E2656">
            <w:pPr>
              <w:spacing w:after="0" w:line="264" w:lineRule="auto"/>
              <w:ind w:right="-177"/>
              <w:rPr>
                <w:rFonts w:ascii="Times New Roman" w:hAnsi="Times New Roman" w:cs="Times New Roman"/>
                <w:color w:val="000000"/>
                <w:sz w:val="23"/>
                <w:szCs w:val="23"/>
              </w:rPr>
            </w:pPr>
          </w:p>
          <w:p w14:paraId="60CF62AF"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0F09B67C" w14:textId="77777777" w:rsidR="00095588" w:rsidRPr="00B37244" w:rsidRDefault="00095588" w:rsidP="00095588">
            <w:pPr>
              <w:tabs>
                <w:tab w:val="left" w:pos="522"/>
              </w:tabs>
              <w:spacing w:after="0" w:line="240" w:lineRule="auto"/>
              <w:rPr>
                <w:rFonts w:ascii="Times New Roman" w:hAnsi="Times New Roman"/>
                <w:b/>
                <w:sz w:val="16"/>
                <w:szCs w:val="16"/>
              </w:rPr>
            </w:pPr>
          </w:p>
          <w:p w14:paraId="02AA5D89"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5CD303DF" w14:textId="77777777" w:rsidR="00095588" w:rsidRPr="00B37244" w:rsidRDefault="00095588" w:rsidP="00095588">
            <w:pPr>
              <w:tabs>
                <w:tab w:val="left" w:pos="522"/>
              </w:tabs>
              <w:spacing w:after="0" w:line="240" w:lineRule="auto"/>
              <w:rPr>
                <w:rFonts w:ascii="Times New Roman" w:hAnsi="Times New Roman"/>
                <w:b/>
                <w:sz w:val="16"/>
                <w:szCs w:val="16"/>
              </w:rPr>
            </w:pPr>
          </w:p>
          <w:p w14:paraId="26485736"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40466AE3" w14:textId="77777777" w:rsidR="008E2656" w:rsidRDefault="008E2656" w:rsidP="008E2656">
            <w:pPr>
              <w:spacing w:after="0" w:line="264" w:lineRule="auto"/>
              <w:ind w:right="-177"/>
              <w:rPr>
                <w:rFonts w:ascii="Times New Roman" w:hAnsi="Times New Roman" w:cs="Times New Roman"/>
                <w:color w:val="000000"/>
                <w:sz w:val="23"/>
                <w:szCs w:val="23"/>
              </w:rPr>
            </w:pPr>
          </w:p>
          <w:p w14:paraId="687F701D" w14:textId="77777777" w:rsidR="004459FD" w:rsidRDefault="004459FD" w:rsidP="008E2656">
            <w:pPr>
              <w:spacing w:after="0" w:line="264" w:lineRule="auto"/>
              <w:ind w:right="-177"/>
              <w:rPr>
                <w:rFonts w:ascii="Times New Roman" w:hAnsi="Times New Roman" w:cs="Times New Roman"/>
                <w:color w:val="000000"/>
                <w:sz w:val="23"/>
                <w:szCs w:val="23"/>
              </w:rPr>
            </w:pPr>
          </w:p>
          <w:p w14:paraId="7BFCE6B7" w14:textId="77777777" w:rsidR="004459FD" w:rsidRDefault="004459FD" w:rsidP="008E2656">
            <w:pPr>
              <w:spacing w:after="0" w:line="264" w:lineRule="auto"/>
              <w:ind w:right="-177"/>
              <w:rPr>
                <w:rFonts w:ascii="Times New Roman" w:hAnsi="Times New Roman" w:cs="Times New Roman"/>
                <w:color w:val="000000"/>
                <w:sz w:val="23"/>
                <w:szCs w:val="23"/>
              </w:rPr>
            </w:pPr>
          </w:p>
          <w:p w14:paraId="302C070C" w14:textId="77777777" w:rsidR="004459FD" w:rsidRDefault="004459FD" w:rsidP="008E2656">
            <w:pPr>
              <w:spacing w:after="0" w:line="264" w:lineRule="auto"/>
              <w:ind w:right="-177"/>
              <w:rPr>
                <w:rFonts w:ascii="Times New Roman" w:hAnsi="Times New Roman" w:cs="Times New Roman"/>
                <w:color w:val="000000"/>
                <w:sz w:val="23"/>
                <w:szCs w:val="23"/>
              </w:rPr>
            </w:pPr>
          </w:p>
          <w:p w14:paraId="241727E9" w14:textId="77777777" w:rsidR="004459FD" w:rsidRDefault="004459FD" w:rsidP="008E2656">
            <w:pPr>
              <w:spacing w:after="0" w:line="264" w:lineRule="auto"/>
              <w:ind w:right="-177"/>
              <w:rPr>
                <w:rFonts w:ascii="Times New Roman" w:hAnsi="Times New Roman" w:cs="Times New Roman"/>
                <w:color w:val="000000"/>
                <w:sz w:val="23"/>
                <w:szCs w:val="23"/>
              </w:rPr>
            </w:pPr>
          </w:p>
          <w:p w14:paraId="2762D33D" w14:textId="77777777" w:rsidR="004459FD" w:rsidRDefault="004459FD" w:rsidP="008E2656">
            <w:pPr>
              <w:spacing w:after="0" w:line="264" w:lineRule="auto"/>
              <w:ind w:right="-177"/>
              <w:rPr>
                <w:rFonts w:ascii="Times New Roman" w:hAnsi="Times New Roman" w:cs="Times New Roman"/>
                <w:color w:val="000000"/>
                <w:sz w:val="23"/>
                <w:szCs w:val="23"/>
              </w:rPr>
            </w:pPr>
          </w:p>
          <w:p w14:paraId="154E8A7A" w14:textId="77777777" w:rsidR="004459FD" w:rsidRDefault="004459FD" w:rsidP="008E2656">
            <w:pPr>
              <w:spacing w:after="0" w:line="264" w:lineRule="auto"/>
              <w:ind w:right="-177"/>
              <w:rPr>
                <w:rFonts w:ascii="Times New Roman" w:hAnsi="Times New Roman" w:cs="Times New Roman"/>
                <w:color w:val="000000"/>
                <w:sz w:val="23"/>
                <w:szCs w:val="23"/>
              </w:rPr>
            </w:pPr>
          </w:p>
          <w:p w14:paraId="01233075" w14:textId="77777777" w:rsidR="004459FD" w:rsidRDefault="004459FD" w:rsidP="008E2656">
            <w:pPr>
              <w:spacing w:after="0" w:line="264" w:lineRule="auto"/>
              <w:ind w:right="-177"/>
              <w:rPr>
                <w:rFonts w:ascii="Times New Roman" w:hAnsi="Times New Roman" w:cs="Times New Roman"/>
                <w:color w:val="000000"/>
                <w:sz w:val="23"/>
                <w:szCs w:val="23"/>
              </w:rPr>
            </w:pPr>
          </w:p>
          <w:p w14:paraId="3E06AC94" w14:textId="77777777" w:rsidR="004459FD" w:rsidRDefault="004459FD" w:rsidP="008E2656">
            <w:pPr>
              <w:spacing w:after="0" w:line="264" w:lineRule="auto"/>
              <w:ind w:right="-177"/>
              <w:rPr>
                <w:rFonts w:ascii="Times New Roman" w:hAnsi="Times New Roman" w:cs="Times New Roman"/>
                <w:color w:val="000000"/>
                <w:sz w:val="23"/>
                <w:szCs w:val="23"/>
              </w:rPr>
            </w:pPr>
          </w:p>
          <w:p w14:paraId="21178CD3" w14:textId="77777777" w:rsidR="004459FD" w:rsidRDefault="004459FD" w:rsidP="008E2656">
            <w:pPr>
              <w:spacing w:after="0" w:line="264" w:lineRule="auto"/>
              <w:ind w:right="-177"/>
              <w:rPr>
                <w:rFonts w:ascii="Times New Roman" w:hAnsi="Times New Roman" w:cs="Times New Roman"/>
                <w:color w:val="000000"/>
                <w:sz w:val="23"/>
                <w:szCs w:val="23"/>
              </w:rPr>
            </w:pPr>
          </w:p>
          <w:p w14:paraId="1F823E8A" w14:textId="77777777" w:rsidR="004459FD" w:rsidRDefault="004459FD" w:rsidP="008E2656">
            <w:pPr>
              <w:spacing w:after="0" w:line="264" w:lineRule="auto"/>
              <w:ind w:right="-177"/>
              <w:rPr>
                <w:rFonts w:ascii="Times New Roman" w:hAnsi="Times New Roman" w:cs="Times New Roman"/>
                <w:color w:val="000000"/>
                <w:sz w:val="23"/>
                <w:szCs w:val="23"/>
              </w:rPr>
            </w:pPr>
          </w:p>
          <w:p w14:paraId="62A5FD56" w14:textId="77777777" w:rsidR="004459FD" w:rsidRDefault="004459FD" w:rsidP="008E2656">
            <w:pPr>
              <w:spacing w:after="0" w:line="264" w:lineRule="auto"/>
              <w:ind w:right="-177"/>
              <w:rPr>
                <w:rFonts w:ascii="Times New Roman" w:hAnsi="Times New Roman" w:cs="Times New Roman"/>
                <w:color w:val="000000"/>
                <w:sz w:val="23"/>
                <w:szCs w:val="23"/>
              </w:rPr>
            </w:pPr>
          </w:p>
          <w:p w14:paraId="14F4B7D8" w14:textId="77777777" w:rsidR="004459FD" w:rsidRDefault="004459FD" w:rsidP="008E2656">
            <w:pPr>
              <w:spacing w:after="0" w:line="264" w:lineRule="auto"/>
              <w:ind w:right="-177"/>
              <w:rPr>
                <w:rFonts w:ascii="Times New Roman" w:hAnsi="Times New Roman" w:cs="Times New Roman"/>
                <w:color w:val="000000"/>
                <w:sz w:val="23"/>
                <w:szCs w:val="23"/>
              </w:rPr>
            </w:pPr>
          </w:p>
          <w:p w14:paraId="0B3D86A7" w14:textId="77777777" w:rsidR="004459FD" w:rsidRDefault="004459FD" w:rsidP="008E2656">
            <w:pPr>
              <w:spacing w:after="0" w:line="264" w:lineRule="auto"/>
              <w:ind w:right="-177"/>
              <w:rPr>
                <w:rFonts w:ascii="Times New Roman" w:hAnsi="Times New Roman" w:cs="Times New Roman"/>
                <w:color w:val="000000"/>
                <w:sz w:val="23"/>
                <w:szCs w:val="23"/>
              </w:rPr>
            </w:pPr>
          </w:p>
          <w:p w14:paraId="52637C73" w14:textId="77777777" w:rsidR="004459FD" w:rsidRDefault="004459FD" w:rsidP="008E2656">
            <w:pPr>
              <w:spacing w:after="0" w:line="264" w:lineRule="auto"/>
              <w:ind w:right="-177"/>
              <w:rPr>
                <w:rFonts w:ascii="Times New Roman" w:hAnsi="Times New Roman" w:cs="Times New Roman"/>
                <w:color w:val="000000"/>
                <w:sz w:val="23"/>
                <w:szCs w:val="23"/>
              </w:rPr>
            </w:pPr>
          </w:p>
          <w:p w14:paraId="4DAA2211" w14:textId="77777777" w:rsidR="004459FD" w:rsidRPr="008E2656" w:rsidRDefault="004459FD" w:rsidP="008E2656">
            <w:pPr>
              <w:spacing w:after="0" w:line="264" w:lineRule="auto"/>
              <w:ind w:right="-177"/>
              <w:rPr>
                <w:rFonts w:ascii="Times New Roman" w:hAnsi="Times New Roman" w:cs="Times New Roman"/>
                <w:color w:val="000000"/>
                <w:sz w:val="23"/>
                <w:szCs w:val="23"/>
              </w:rPr>
            </w:pPr>
          </w:p>
        </w:tc>
      </w:tr>
      <w:tr w:rsidR="007A6B63" w:rsidRPr="007B6309" w14:paraId="75C734E6" w14:textId="77777777" w:rsidTr="00886876">
        <w:trPr>
          <w:trHeight w:val="288"/>
        </w:trPr>
        <w:tc>
          <w:tcPr>
            <w:tcW w:w="5000" w:type="pct"/>
            <w:tcBorders>
              <w:top w:val="nil"/>
              <w:left w:val="nil"/>
              <w:bottom w:val="nil"/>
              <w:right w:val="nil"/>
            </w:tcBorders>
            <w:shd w:val="clear" w:color="auto" w:fill="D9D9D9"/>
          </w:tcPr>
          <w:p w14:paraId="2BC31346" w14:textId="77777777" w:rsidR="007A6B63" w:rsidRPr="007B6309" w:rsidRDefault="007A6B63" w:rsidP="00030E71">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t>Course Standard 1</w:t>
            </w:r>
            <w:r w:rsidR="00B459D2" w:rsidRPr="007B6309">
              <w:rPr>
                <w:rFonts w:ascii="Times New Roman" w:hAnsi="Times New Roman" w:cs="Times New Roman"/>
                <w:b/>
                <w:sz w:val="28"/>
                <w:szCs w:val="28"/>
              </w:rPr>
              <w:t>1</w:t>
            </w:r>
          </w:p>
        </w:tc>
      </w:tr>
      <w:tr w:rsidR="007A6B63" w:rsidRPr="007B6309" w14:paraId="6E564DD9" w14:textId="77777777" w:rsidTr="00591FA1">
        <w:trPr>
          <w:trHeight w:val="4446"/>
        </w:trPr>
        <w:tc>
          <w:tcPr>
            <w:tcW w:w="5000" w:type="pct"/>
            <w:tcBorders>
              <w:top w:val="nil"/>
              <w:left w:val="nil"/>
              <w:bottom w:val="nil"/>
              <w:right w:val="nil"/>
            </w:tcBorders>
          </w:tcPr>
          <w:p w14:paraId="76455EE7" w14:textId="77777777" w:rsidR="00E26652" w:rsidRPr="007B6309" w:rsidRDefault="00F9020D" w:rsidP="00591FA1">
            <w:pPr>
              <w:autoSpaceDE w:val="0"/>
              <w:autoSpaceDN w:val="0"/>
              <w:adjustRightInd w:val="0"/>
              <w:spacing w:after="0" w:line="240" w:lineRule="auto"/>
              <w:rPr>
                <w:rFonts w:ascii="Times New Roman" w:hAnsi="Times New Roman" w:cs="Times New Roman"/>
                <w:b/>
                <w:bCs/>
                <w:color w:val="000000"/>
                <w:sz w:val="23"/>
                <w:szCs w:val="23"/>
              </w:rPr>
            </w:pPr>
            <w:r w:rsidRPr="007B6309">
              <w:rPr>
                <w:rFonts w:ascii="Times New Roman" w:hAnsi="Times New Roman" w:cs="Times New Roman"/>
                <w:b/>
                <w:bCs/>
                <w:color w:val="000000"/>
                <w:sz w:val="23"/>
                <w:szCs w:val="23"/>
              </w:rPr>
              <w:t>HS-</w:t>
            </w:r>
            <w:r w:rsidR="00F63DC7" w:rsidRPr="007B6309">
              <w:rPr>
                <w:rFonts w:ascii="Times New Roman" w:hAnsi="Times New Roman" w:cs="Times New Roman"/>
                <w:b/>
                <w:bCs/>
                <w:color w:val="000000"/>
                <w:sz w:val="23"/>
                <w:szCs w:val="23"/>
              </w:rPr>
              <w:t>SM</w:t>
            </w:r>
            <w:r w:rsidR="00E26652" w:rsidRPr="007B6309">
              <w:rPr>
                <w:rFonts w:ascii="Times New Roman" w:hAnsi="Times New Roman" w:cs="Times New Roman"/>
                <w:b/>
                <w:bCs/>
                <w:color w:val="000000"/>
                <w:sz w:val="23"/>
                <w:szCs w:val="23"/>
              </w:rPr>
              <w:t>-1</w:t>
            </w:r>
            <w:r w:rsidR="00B459D2" w:rsidRPr="007B6309">
              <w:rPr>
                <w:rFonts w:ascii="Times New Roman" w:hAnsi="Times New Roman" w:cs="Times New Roman"/>
                <w:b/>
                <w:bCs/>
                <w:color w:val="000000"/>
                <w:sz w:val="23"/>
                <w:szCs w:val="23"/>
              </w:rPr>
              <w:t>1</w:t>
            </w:r>
          </w:p>
          <w:p w14:paraId="5E56ADCA" w14:textId="77777777" w:rsidR="000B6401" w:rsidRPr="007B6309" w:rsidRDefault="00CE424E" w:rsidP="00591FA1">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color w:val="000000"/>
                <w:sz w:val="23"/>
                <w:szCs w:val="23"/>
              </w:rPr>
              <w:t>Analyze the anatomy, muscular structure, vascular structure, ROM, MMT and special tests, as well as prevention and treatment, of the spine</w:t>
            </w:r>
            <w:r w:rsidR="007A6B63" w:rsidRPr="007B6309">
              <w:rPr>
                <w:rFonts w:ascii="Times New Roman" w:hAnsi="Times New Roman" w:cs="Times New Roman"/>
                <w:b/>
                <w:sz w:val="23"/>
                <w:szCs w:val="23"/>
              </w:rPr>
              <w:t>.</w:t>
            </w:r>
          </w:p>
          <w:p w14:paraId="3E56118C" w14:textId="77777777" w:rsidR="00CE424E" w:rsidRPr="007B6309" w:rsidRDefault="00CE424E"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bones associated with the spine on either a human skeleton or subject.</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06EC08AC" w14:textId="77777777" w:rsidR="00CE424E" w:rsidRPr="007B6309" w:rsidRDefault="00CE424E"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major muscle of the spine on either a human skeleton or subject.</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281555AC" w14:textId="77777777" w:rsidR="00CE424E" w:rsidRPr="007B6309" w:rsidRDefault="00CE424E"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muscle actions associated with the spine.</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5584813F" w14:textId="77777777" w:rsidR="004459FD" w:rsidRPr="004459FD" w:rsidRDefault="004700E1"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Demonstrate performing </w:t>
            </w:r>
            <w:r w:rsidR="00CE424E" w:rsidRPr="007B6309">
              <w:rPr>
                <w:rFonts w:ascii="Times New Roman" w:hAnsi="Times New Roman" w:cs="Times New Roman"/>
                <w:color w:val="000000"/>
                <w:sz w:val="23"/>
                <w:szCs w:val="23"/>
              </w:rPr>
              <w:t>a functional assessment of myotomes, dermatomes, reflexes and vascularity.</w:t>
            </w:r>
            <w:r w:rsidR="004459FD" w:rsidRPr="00AF7F2E">
              <w:rPr>
                <w:rFonts w:ascii="Times New Roman" w:hAnsi="Times New Roman"/>
                <w:b/>
                <w:bCs/>
                <w:sz w:val="24"/>
                <w:szCs w:val="24"/>
              </w:rPr>
              <w:t xml:space="preserve"> </w:t>
            </w:r>
          </w:p>
          <w:p w14:paraId="575F3EF4" w14:textId="77777777" w:rsidR="00CE424E" w:rsidRPr="007B6309" w:rsidRDefault="004459FD" w:rsidP="004459FD">
            <w:pPr>
              <w:pStyle w:val="ListParagraph"/>
              <w:spacing w:after="0" w:line="240" w:lineRule="auto"/>
              <w:ind w:left="780"/>
              <w:rPr>
                <w:rFonts w:ascii="Times New Roman" w:hAnsi="Times New Roman" w:cs="Times New Roman"/>
                <w:color w:val="000000"/>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7BFEF426" w14:textId="77777777" w:rsidR="00CE424E" w:rsidRPr="007B6309" w:rsidRDefault="00CE424E"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Investigate the causes of neuropathy relative to spinal pathology.</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7EE94A04" w14:textId="77777777" w:rsidR="00CE424E" w:rsidRPr="007B6309" w:rsidRDefault="00CE424E"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Explain how to perform Passive Range of Motion (PROM) and Active Range of Motion (AROM) tests of the spine.</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56C9712A" w14:textId="77777777" w:rsidR="00CE424E" w:rsidRPr="007B6309" w:rsidRDefault="00CE424E" w:rsidP="00591FA1">
            <w:pPr>
              <w:pStyle w:val="ListParagraph"/>
              <w:numPr>
                <w:ilvl w:val="1"/>
                <w:numId w:val="25"/>
              </w:numPr>
              <w:spacing w:after="0" w:line="240" w:lineRule="auto"/>
              <w:ind w:right="-266"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Describe </w:t>
            </w:r>
            <w:r w:rsidR="006924B3" w:rsidRPr="007B6309">
              <w:rPr>
                <w:rFonts w:ascii="Times New Roman" w:hAnsi="Times New Roman" w:cs="Times New Roman"/>
                <w:color w:val="000000"/>
                <w:sz w:val="23"/>
                <w:szCs w:val="23"/>
              </w:rPr>
              <w:t>Manual Muscle Testing (</w:t>
            </w:r>
            <w:r w:rsidRPr="007B6309">
              <w:rPr>
                <w:rFonts w:ascii="Times New Roman" w:hAnsi="Times New Roman" w:cs="Times New Roman"/>
                <w:color w:val="000000"/>
                <w:sz w:val="23"/>
                <w:szCs w:val="23"/>
              </w:rPr>
              <w:t>MMT</w:t>
            </w:r>
            <w:r w:rsidR="006924B3" w:rsidRPr="007B6309">
              <w:rPr>
                <w:rFonts w:ascii="Times New Roman" w:hAnsi="Times New Roman" w:cs="Times New Roman"/>
                <w:color w:val="000000"/>
                <w:sz w:val="23"/>
                <w:szCs w:val="23"/>
              </w:rPr>
              <w:t>)</w:t>
            </w:r>
            <w:r w:rsidRPr="007B6309">
              <w:rPr>
                <w:rFonts w:ascii="Times New Roman" w:hAnsi="Times New Roman" w:cs="Times New Roman"/>
                <w:color w:val="000000"/>
                <w:sz w:val="23"/>
                <w:szCs w:val="23"/>
              </w:rPr>
              <w:t xml:space="preserve"> specific to the spine.</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09073FE3" w14:textId="77777777" w:rsidR="00586A7E" w:rsidRDefault="00225D20" w:rsidP="00591FA1">
            <w:pPr>
              <w:pStyle w:val="ListParagraph"/>
              <w:numPr>
                <w:ilvl w:val="1"/>
                <w:numId w:val="25"/>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Describe how to perform an on-site examination of potential head or facial injuries, including special tests for cognition, balance and coordination to include the criteria for medical referral.</w:t>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t xml:space="preserve"> </w:t>
            </w:r>
            <w:r w:rsidR="004459FD" w:rsidRPr="00AF7F2E">
              <w:rPr>
                <w:rFonts w:ascii="Times New Roman" w:hAnsi="Times New Roman"/>
                <w:b/>
                <w:bCs/>
                <w:sz w:val="24"/>
                <w:szCs w:val="24"/>
              </w:rPr>
              <w:sym w:font="Times New Roman" w:char="F00B"/>
            </w:r>
            <w:r w:rsidR="004459FD" w:rsidRPr="00AF7F2E">
              <w:rPr>
                <w:rFonts w:ascii="Times New Roman" w:hAnsi="Times New Roman"/>
                <w:b/>
                <w:bCs/>
                <w:sz w:val="24"/>
                <w:szCs w:val="24"/>
              </w:rPr>
              <w:sym w:font="Times New Roman" w:char="F00B"/>
            </w:r>
          </w:p>
          <w:p w14:paraId="762AA2F4" w14:textId="77777777" w:rsidR="00095588" w:rsidRDefault="00095588" w:rsidP="00095588">
            <w:pPr>
              <w:spacing w:after="0" w:line="240" w:lineRule="auto"/>
              <w:rPr>
                <w:rFonts w:ascii="Times New Roman" w:hAnsi="Times New Roman" w:cs="Times New Roman"/>
                <w:color w:val="000000"/>
                <w:sz w:val="23"/>
                <w:szCs w:val="23"/>
              </w:rPr>
            </w:pPr>
          </w:p>
          <w:p w14:paraId="5CBA7362"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77E96378" w14:textId="77777777" w:rsidR="00095588" w:rsidRPr="00B37244" w:rsidRDefault="00095588" w:rsidP="00095588">
            <w:pPr>
              <w:tabs>
                <w:tab w:val="left" w:pos="522"/>
              </w:tabs>
              <w:spacing w:after="0" w:line="240" w:lineRule="auto"/>
              <w:rPr>
                <w:rFonts w:ascii="Times New Roman" w:hAnsi="Times New Roman"/>
                <w:b/>
                <w:sz w:val="16"/>
                <w:szCs w:val="16"/>
              </w:rPr>
            </w:pPr>
          </w:p>
          <w:p w14:paraId="4F99EFE0"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5F9432D3" w14:textId="77777777" w:rsidR="00095588" w:rsidRPr="00B37244" w:rsidRDefault="00095588" w:rsidP="00095588">
            <w:pPr>
              <w:tabs>
                <w:tab w:val="left" w:pos="522"/>
              </w:tabs>
              <w:spacing w:after="0" w:line="240" w:lineRule="auto"/>
              <w:rPr>
                <w:rFonts w:ascii="Times New Roman" w:hAnsi="Times New Roman"/>
                <w:b/>
                <w:sz w:val="16"/>
                <w:szCs w:val="16"/>
              </w:rPr>
            </w:pPr>
          </w:p>
          <w:p w14:paraId="536EA94F"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576221AD" w14:textId="77777777" w:rsidR="00095588" w:rsidRDefault="00095588" w:rsidP="00095588">
            <w:pPr>
              <w:spacing w:after="0" w:line="240" w:lineRule="auto"/>
              <w:rPr>
                <w:rFonts w:ascii="Times New Roman" w:hAnsi="Times New Roman" w:cs="Times New Roman"/>
                <w:color w:val="000000"/>
                <w:sz w:val="23"/>
                <w:szCs w:val="23"/>
              </w:rPr>
            </w:pPr>
          </w:p>
          <w:p w14:paraId="6AB2CBDA" w14:textId="77777777" w:rsidR="009A589F" w:rsidRDefault="009A589F" w:rsidP="00095588">
            <w:pPr>
              <w:spacing w:after="0" w:line="240" w:lineRule="auto"/>
              <w:rPr>
                <w:rFonts w:ascii="Times New Roman" w:hAnsi="Times New Roman" w:cs="Times New Roman"/>
                <w:color w:val="000000"/>
                <w:sz w:val="23"/>
                <w:szCs w:val="23"/>
              </w:rPr>
            </w:pPr>
          </w:p>
          <w:p w14:paraId="68435A83" w14:textId="77777777" w:rsidR="009A589F" w:rsidRDefault="009A589F" w:rsidP="00095588">
            <w:pPr>
              <w:spacing w:after="0" w:line="240" w:lineRule="auto"/>
              <w:rPr>
                <w:rFonts w:ascii="Times New Roman" w:hAnsi="Times New Roman" w:cs="Times New Roman"/>
                <w:color w:val="000000"/>
                <w:sz w:val="23"/>
                <w:szCs w:val="23"/>
              </w:rPr>
            </w:pPr>
          </w:p>
          <w:p w14:paraId="7AF43824" w14:textId="77777777" w:rsidR="009A589F" w:rsidRDefault="009A589F" w:rsidP="00095588">
            <w:pPr>
              <w:spacing w:after="0" w:line="240" w:lineRule="auto"/>
              <w:rPr>
                <w:rFonts w:ascii="Times New Roman" w:hAnsi="Times New Roman" w:cs="Times New Roman"/>
                <w:color w:val="000000"/>
                <w:sz w:val="23"/>
                <w:szCs w:val="23"/>
              </w:rPr>
            </w:pPr>
          </w:p>
          <w:p w14:paraId="061AB425" w14:textId="77777777" w:rsidR="009A589F" w:rsidRDefault="009A589F" w:rsidP="00095588">
            <w:pPr>
              <w:spacing w:after="0" w:line="240" w:lineRule="auto"/>
              <w:rPr>
                <w:rFonts w:ascii="Times New Roman" w:hAnsi="Times New Roman" w:cs="Times New Roman"/>
                <w:color w:val="000000"/>
                <w:sz w:val="23"/>
                <w:szCs w:val="23"/>
              </w:rPr>
            </w:pPr>
          </w:p>
          <w:p w14:paraId="497D94AE" w14:textId="77777777" w:rsidR="009A589F" w:rsidRDefault="009A589F" w:rsidP="00095588">
            <w:pPr>
              <w:spacing w:after="0" w:line="240" w:lineRule="auto"/>
              <w:rPr>
                <w:rFonts w:ascii="Times New Roman" w:hAnsi="Times New Roman" w:cs="Times New Roman"/>
                <w:color w:val="000000"/>
                <w:sz w:val="23"/>
                <w:szCs w:val="23"/>
              </w:rPr>
            </w:pPr>
          </w:p>
          <w:p w14:paraId="71BDBB9D" w14:textId="77777777" w:rsidR="009A589F" w:rsidRDefault="009A589F" w:rsidP="00095588">
            <w:pPr>
              <w:spacing w:after="0" w:line="240" w:lineRule="auto"/>
              <w:rPr>
                <w:rFonts w:ascii="Times New Roman" w:hAnsi="Times New Roman" w:cs="Times New Roman"/>
                <w:color w:val="000000"/>
                <w:sz w:val="23"/>
                <w:szCs w:val="23"/>
              </w:rPr>
            </w:pPr>
          </w:p>
          <w:p w14:paraId="16D35F2A" w14:textId="77777777" w:rsidR="009A589F" w:rsidRDefault="009A589F" w:rsidP="00095588">
            <w:pPr>
              <w:spacing w:after="0" w:line="240" w:lineRule="auto"/>
              <w:rPr>
                <w:rFonts w:ascii="Times New Roman" w:hAnsi="Times New Roman" w:cs="Times New Roman"/>
                <w:color w:val="000000"/>
                <w:sz w:val="23"/>
                <w:szCs w:val="23"/>
              </w:rPr>
            </w:pPr>
          </w:p>
          <w:p w14:paraId="45F67BBD" w14:textId="77777777" w:rsidR="009A589F" w:rsidRDefault="009A589F" w:rsidP="00095588">
            <w:pPr>
              <w:spacing w:after="0" w:line="240" w:lineRule="auto"/>
              <w:rPr>
                <w:rFonts w:ascii="Times New Roman" w:hAnsi="Times New Roman" w:cs="Times New Roman"/>
                <w:color w:val="000000"/>
                <w:sz w:val="23"/>
                <w:szCs w:val="23"/>
              </w:rPr>
            </w:pPr>
          </w:p>
          <w:p w14:paraId="1BF5E551" w14:textId="77777777" w:rsidR="009A589F" w:rsidRDefault="009A589F" w:rsidP="00095588">
            <w:pPr>
              <w:spacing w:after="0" w:line="240" w:lineRule="auto"/>
              <w:rPr>
                <w:rFonts w:ascii="Times New Roman" w:hAnsi="Times New Roman" w:cs="Times New Roman"/>
                <w:color w:val="000000"/>
                <w:sz w:val="23"/>
                <w:szCs w:val="23"/>
              </w:rPr>
            </w:pPr>
          </w:p>
          <w:p w14:paraId="436B1E3B" w14:textId="77777777" w:rsidR="009A589F" w:rsidRDefault="009A589F" w:rsidP="00095588">
            <w:pPr>
              <w:spacing w:after="0" w:line="240" w:lineRule="auto"/>
              <w:rPr>
                <w:rFonts w:ascii="Times New Roman" w:hAnsi="Times New Roman" w:cs="Times New Roman"/>
                <w:color w:val="000000"/>
                <w:sz w:val="23"/>
                <w:szCs w:val="23"/>
              </w:rPr>
            </w:pPr>
          </w:p>
          <w:p w14:paraId="7F73940C" w14:textId="77777777" w:rsidR="009A589F" w:rsidRDefault="009A589F" w:rsidP="00095588">
            <w:pPr>
              <w:spacing w:after="0" w:line="240" w:lineRule="auto"/>
              <w:rPr>
                <w:rFonts w:ascii="Times New Roman" w:hAnsi="Times New Roman" w:cs="Times New Roman"/>
                <w:color w:val="000000"/>
                <w:sz w:val="23"/>
                <w:szCs w:val="23"/>
              </w:rPr>
            </w:pPr>
          </w:p>
          <w:p w14:paraId="10038FAA" w14:textId="77777777" w:rsidR="009A589F" w:rsidRDefault="009A589F" w:rsidP="00095588">
            <w:pPr>
              <w:spacing w:after="0" w:line="240" w:lineRule="auto"/>
              <w:rPr>
                <w:rFonts w:ascii="Times New Roman" w:hAnsi="Times New Roman" w:cs="Times New Roman"/>
                <w:color w:val="000000"/>
                <w:sz w:val="23"/>
                <w:szCs w:val="23"/>
              </w:rPr>
            </w:pPr>
          </w:p>
          <w:p w14:paraId="73AB379C" w14:textId="77777777" w:rsidR="009A589F" w:rsidRDefault="009A589F" w:rsidP="00095588">
            <w:pPr>
              <w:spacing w:after="0" w:line="240" w:lineRule="auto"/>
              <w:rPr>
                <w:rFonts w:ascii="Times New Roman" w:hAnsi="Times New Roman" w:cs="Times New Roman"/>
                <w:color w:val="000000"/>
                <w:sz w:val="23"/>
                <w:szCs w:val="23"/>
              </w:rPr>
            </w:pPr>
          </w:p>
          <w:p w14:paraId="0A81471F" w14:textId="77777777" w:rsidR="009A589F" w:rsidRDefault="009A589F" w:rsidP="00095588">
            <w:pPr>
              <w:spacing w:after="0" w:line="240" w:lineRule="auto"/>
              <w:rPr>
                <w:rFonts w:ascii="Times New Roman" w:hAnsi="Times New Roman" w:cs="Times New Roman"/>
                <w:color w:val="000000"/>
                <w:sz w:val="23"/>
                <w:szCs w:val="23"/>
              </w:rPr>
            </w:pPr>
          </w:p>
          <w:p w14:paraId="1C923606" w14:textId="77777777" w:rsidR="009A589F" w:rsidRDefault="009A589F" w:rsidP="00095588">
            <w:pPr>
              <w:spacing w:after="0" w:line="240" w:lineRule="auto"/>
              <w:rPr>
                <w:rFonts w:ascii="Times New Roman" w:hAnsi="Times New Roman" w:cs="Times New Roman"/>
                <w:color w:val="000000"/>
                <w:sz w:val="23"/>
                <w:szCs w:val="23"/>
              </w:rPr>
            </w:pPr>
          </w:p>
          <w:p w14:paraId="302F3BC7" w14:textId="77777777" w:rsidR="009A589F" w:rsidRDefault="009A589F" w:rsidP="00095588">
            <w:pPr>
              <w:spacing w:after="0" w:line="240" w:lineRule="auto"/>
              <w:rPr>
                <w:rFonts w:ascii="Times New Roman" w:hAnsi="Times New Roman" w:cs="Times New Roman"/>
                <w:color w:val="000000"/>
                <w:sz w:val="23"/>
                <w:szCs w:val="23"/>
              </w:rPr>
            </w:pPr>
          </w:p>
          <w:p w14:paraId="1F151298" w14:textId="77777777" w:rsidR="009A589F" w:rsidRDefault="009A589F" w:rsidP="00095588">
            <w:pPr>
              <w:spacing w:after="0" w:line="240" w:lineRule="auto"/>
              <w:rPr>
                <w:rFonts w:ascii="Times New Roman" w:hAnsi="Times New Roman" w:cs="Times New Roman"/>
                <w:color w:val="000000"/>
                <w:sz w:val="23"/>
                <w:szCs w:val="23"/>
              </w:rPr>
            </w:pPr>
          </w:p>
          <w:p w14:paraId="067707C5" w14:textId="77777777" w:rsidR="009A589F" w:rsidRDefault="009A589F" w:rsidP="00095588">
            <w:pPr>
              <w:spacing w:after="0" w:line="240" w:lineRule="auto"/>
              <w:rPr>
                <w:rFonts w:ascii="Times New Roman" w:hAnsi="Times New Roman" w:cs="Times New Roman"/>
                <w:color w:val="000000"/>
                <w:sz w:val="23"/>
                <w:szCs w:val="23"/>
              </w:rPr>
            </w:pPr>
          </w:p>
          <w:p w14:paraId="1F71CD09" w14:textId="77777777" w:rsidR="009A589F" w:rsidRDefault="009A589F" w:rsidP="00095588">
            <w:pPr>
              <w:spacing w:after="0" w:line="240" w:lineRule="auto"/>
              <w:rPr>
                <w:rFonts w:ascii="Times New Roman" w:hAnsi="Times New Roman" w:cs="Times New Roman"/>
                <w:color w:val="000000"/>
                <w:sz w:val="23"/>
                <w:szCs w:val="23"/>
              </w:rPr>
            </w:pPr>
          </w:p>
          <w:p w14:paraId="6BD39C25" w14:textId="77777777" w:rsidR="009A589F" w:rsidRDefault="009A589F" w:rsidP="00095588">
            <w:pPr>
              <w:spacing w:after="0" w:line="240" w:lineRule="auto"/>
              <w:rPr>
                <w:rFonts w:ascii="Times New Roman" w:hAnsi="Times New Roman" w:cs="Times New Roman"/>
                <w:color w:val="000000"/>
                <w:sz w:val="23"/>
                <w:szCs w:val="23"/>
              </w:rPr>
            </w:pPr>
          </w:p>
          <w:p w14:paraId="301A3B64" w14:textId="77777777" w:rsidR="009A589F" w:rsidRDefault="009A589F" w:rsidP="00095588">
            <w:pPr>
              <w:spacing w:after="0" w:line="240" w:lineRule="auto"/>
              <w:rPr>
                <w:rFonts w:ascii="Times New Roman" w:hAnsi="Times New Roman" w:cs="Times New Roman"/>
                <w:color w:val="000000"/>
                <w:sz w:val="23"/>
                <w:szCs w:val="23"/>
              </w:rPr>
            </w:pPr>
          </w:p>
          <w:p w14:paraId="79654038" w14:textId="77777777" w:rsidR="009A589F" w:rsidRDefault="009A589F" w:rsidP="00095588">
            <w:pPr>
              <w:spacing w:after="0" w:line="240" w:lineRule="auto"/>
              <w:rPr>
                <w:rFonts w:ascii="Times New Roman" w:hAnsi="Times New Roman" w:cs="Times New Roman"/>
                <w:color w:val="000000"/>
                <w:sz w:val="23"/>
                <w:szCs w:val="23"/>
              </w:rPr>
            </w:pPr>
          </w:p>
          <w:p w14:paraId="3C5D9CD4" w14:textId="77777777" w:rsidR="009A589F" w:rsidRPr="00095588" w:rsidRDefault="009A589F" w:rsidP="00095588">
            <w:pPr>
              <w:spacing w:after="0" w:line="240" w:lineRule="auto"/>
              <w:rPr>
                <w:rFonts w:ascii="Times New Roman" w:hAnsi="Times New Roman" w:cs="Times New Roman"/>
                <w:color w:val="000000"/>
                <w:sz w:val="23"/>
                <w:szCs w:val="23"/>
              </w:rPr>
            </w:pPr>
          </w:p>
        </w:tc>
      </w:tr>
      <w:tr w:rsidR="003120B5" w:rsidRPr="007B6309" w14:paraId="083E8D9A" w14:textId="77777777" w:rsidTr="00886876">
        <w:trPr>
          <w:trHeight w:val="180"/>
        </w:trPr>
        <w:tc>
          <w:tcPr>
            <w:tcW w:w="5000" w:type="pct"/>
            <w:tcBorders>
              <w:top w:val="nil"/>
              <w:left w:val="nil"/>
              <w:bottom w:val="nil"/>
              <w:right w:val="nil"/>
            </w:tcBorders>
            <w:shd w:val="clear" w:color="auto" w:fill="D9D9D9"/>
          </w:tcPr>
          <w:p w14:paraId="7FF5800E" w14:textId="77777777" w:rsidR="003120B5" w:rsidRPr="007B6309" w:rsidRDefault="00B459D2" w:rsidP="007D32DF">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t>Course Standard 12</w:t>
            </w:r>
          </w:p>
        </w:tc>
      </w:tr>
      <w:tr w:rsidR="003120B5" w:rsidRPr="007B6309" w14:paraId="0DF5A490" w14:textId="77777777" w:rsidTr="00886876">
        <w:tc>
          <w:tcPr>
            <w:tcW w:w="5000" w:type="pct"/>
            <w:tcBorders>
              <w:top w:val="nil"/>
              <w:left w:val="nil"/>
              <w:bottom w:val="nil"/>
              <w:right w:val="nil"/>
            </w:tcBorders>
          </w:tcPr>
          <w:p w14:paraId="62CB11CD" w14:textId="77777777" w:rsidR="003120B5" w:rsidRPr="007B6309" w:rsidRDefault="00F9020D" w:rsidP="003120B5">
            <w:pPr>
              <w:autoSpaceDE w:val="0"/>
              <w:autoSpaceDN w:val="0"/>
              <w:adjustRightInd w:val="0"/>
              <w:spacing w:after="0" w:line="240" w:lineRule="auto"/>
              <w:rPr>
                <w:rFonts w:ascii="Times New Roman" w:hAnsi="Times New Roman" w:cs="Times New Roman"/>
                <w:b/>
                <w:bCs/>
                <w:color w:val="000000"/>
                <w:sz w:val="23"/>
                <w:szCs w:val="23"/>
              </w:rPr>
            </w:pPr>
            <w:r w:rsidRPr="007B6309">
              <w:rPr>
                <w:rFonts w:ascii="Times New Roman" w:hAnsi="Times New Roman" w:cs="Times New Roman"/>
                <w:b/>
                <w:bCs/>
                <w:color w:val="000000"/>
                <w:sz w:val="23"/>
                <w:szCs w:val="23"/>
              </w:rPr>
              <w:t>HS-</w:t>
            </w:r>
            <w:r w:rsidR="00F63DC7" w:rsidRPr="007B6309">
              <w:rPr>
                <w:rFonts w:ascii="Times New Roman" w:hAnsi="Times New Roman" w:cs="Times New Roman"/>
                <w:b/>
                <w:bCs/>
                <w:color w:val="000000"/>
                <w:sz w:val="23"/>
                <w:szCs w:val="23"/>
              </w:rPr>
              <w:t>SM</w:t>
            </w:r>
            <w:r w:rsidR="00B459D2" w:rsidRPr="007B6309">
              <w:rPr>
                <w:rFonts w:ascii="Times New Roman" w:hAnsi="Times New Roman" w:cs="Times New Roman"/>
                <w:b/>
                <w:bCs/>
                <w:color w:val="000000"/>
                <w:sz w:val="23"/>
                <w:szCs w:val="23"/>
              </w:rPr>
              <w:t>-12</w:t>
            </w:r>
          </w:p>
          <w:p w14:paraId="2376E2E8" w14:textId="77777777" w:rsidR="00400470" w:rsidRPr="007B6309" w:rsidRDefault="00054B9D" w:rsidP="00054B9D">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color w:val="000000"/>
                <w:sz w:val="23"/>
                <w:szCs w:val="23"/>
              </w:rPr>
              <w:t>Analyze the anatomy, muscular structure, vascular structure, ROM, and special tests, as well as prevention and treatment, of the thoracic and abdominal regions</w:t>
            </w:r>
            <w:r w:rsidR="00400470" w:rsidRPr="007B6309">
              <w:rPr>
                <w:rFonts w:ascii="Times New Roman" w:hAnsi="Times New Roman" w:cs="Times New Roman"/>
                <w:b/>
                <w:color w:val="000000"/>
                <w:sz w:val="23"/>
                <w:szCs w:val="23"/>
              </w:rPr>
              <w:t>.</w:t>
            </w:r>
          </w:p>
          <w:p w14:paraId="22EB944F" w14:textId="77777777" w:rsidR="008344D0" w:rsidRPr="008344D0" w:rsidRDefault="00054B9D"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locate the bones associated with the thoracic region on either a human skeleton or subject.</w:t>
            </w:r>
            <w:r w:rsidR="008344D0" w:rsidRPr="00AF7F2E">
              <w:rPr>
                <w:rFonts w:ascii="Times New Roman" w:hAnsi="Times New Roman"/>
                <w:b/>
                <w:bCs/>
                <w:sz w:val="24"/>
                <w:szCs w:val="24"/>
              </w:rPr>
              <w:t xml:space="preserve"> </w:t>
            </w:r>
          </w:p>
          <w:p w14:paraId="42A54CC0" w14:textId="77777777" w:rsidR="00054B9D" w:rsidRPr="007B6309" w:rsidRDefault="008344D0" w:rsidP="008344D0">
            <w:pPr>
              <w:pStyle w:val="ListParagraph"/>
              <w:spacing w:after="0" w:line="240" w:lineRule="auto"/>
              <w:ind w:left="780"/>
              <w:rPr>
                <w:rFonts w:ascii="Times New Roman" w:hAnsi="Times New Roman" w:cs="Times New Roman"/>
                <w:color w:val="000000"/>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5A7E487A" w14:textId="77777777" w:rsidR="00054B9D" w:rsidRPr="007B6309" w:rsidRDefault="00054B9D"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Locate major muscles of the thoracic and abdominal regions on either a human skeleton or subject.</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39AF4B49" w14:textId="77777777" w:rsidR="00054B9D" w:rsidRPr="007B6309" w:rsidRDefault="00054B9D"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Classify all the major organs of the thoracic and abdominal regions.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14E7F6A1" w14:textId="77777777" w:rsidR="00054B9D" w:rsidRPr="007B6309" w:rsidRDefault="00054B9D"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specific type of injuries that occur associated with the thoracic and abdominal regions.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1ED406D" w14:textId="77777777" w:rsidR="00291E4C" w:rsidRPr="007B6309" w:rsidRDefault="00291E4C"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the signs and symptoms from direct or indirect trauma to the thoracic or abdominal area.</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5CD6972" w14:textId="77777777" w:rsidR="00291E4C" w:rsidRPr="007B6309" w:rsidRDefault="00291E4C"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Describe proper treatment specific to chest and abdominal injuries.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5452F7B4" w14:textId="77777777" w:rsidR="00DB5459" w:rsidRPr="007B6309" w:rsidRDefault="00291E4C" w:rsidP="00B459D2">
            <w:pPr>
              <w:pStyle w:val="ListParagraph"/>
              <w:numPr>
                <w:ilvl w:val="1"/>
                <w:numId w:val="26"/>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Explain how to perform an on-site examination of potential chest and abdominal injuries, indicating criteria for medical referral.</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tc>
      </w:tr>
    </w:tbl>
    <w:p w14:paraId="23B6D892" w14:textId="77777777" w:rsidR="004C6F30" w:rsidRDefault="004C6F30" w:rsidP="00F63DC7">
      <w:pPr>
        <w:autoSpaceDE w:val="0"/>
        <w:autoSpaceDN w:val="0"/>
        <w:adjustRightInd w:val="0"/>
        <w:spacing w:after="0" w:line="240" w:lineRule="auto"/>
        <w:rPr>
          <w:rFonts w:ascii="Times New Roman" w:hAnsi="Times New Roman" w:cs="Times New Roman"/>
          <w:sz w:val="20"/>
          <w:szCs w:val="23"/>
        </w:rPr>
      </w:pPr>
    </w:p>
    <w:p w14:paraId="389F0B9E"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488D772D" w14:textId="77777777" w:rsidR="00095588" w:rsidRPr="00B37244" w:rsidRDefault="00095588" w:rsidP="00095588">
      <w:pPr>
        <w:tabs>
          <w:tab w:val="left" w:pos="522"/>
        </w:tabs>
        <w:spacing w:after="0" w:line="240" w:lineRule="auto"/>
        <w:rPr>
          <w:rFonts w:ascii="Times New Roman" w:hAnsi="Times New Roman"/>
          <w:b/>
          <w:sz w:val="16"/>
          <w:szCs w:val="16"/>
        </w:rPr>
      </w:pPr>
    </w:p>
    <w:p w14:paraId="7621DDD3"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0C47D7C0" w14:textId="77777777" w:rsidR="00095588" w:rsidRPr="00B37244" w:rsidRDefault="00095588" w:rsidP="00095588">
      <w:pPr>
        <w:tabs>
          <w:tab w:val="left" w:pos="522"/>
        </w:tabs>
        <w:spacing w:after="0" w:line="240" w:lineRule="auto"/>
        <w:rPr>
          <w:rFonts w:ascii="Times New Roman" w:hAnsi="Times New Roman"/>
          <w:b/>
          <w:sz w:val="16"/>
          <w:szCs w:val="16"/>
        </w:rPr>
      </w:pPr>
    </w:p>
    <w:p w14:paraId="3B2C8A09"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36B85855" w14:textId="77777777" w:rsidR="00095588" w:rsidRDefault="00095588" w:rsidP="00F63DC7">
      <w:pPr>
        <w:autoSpaceDE w:val="0"/>
        <w:autoSpaceDN w:val="0"/>
        <w:adjustRightInd w:val="0"/>
        <w:spacing w:after="0" w:line="240" w:lineRule="auto"/>
        <w:rPr>
          <w:rFonts w:ascii="Times New Roman" w:hAnsi="Times New Roman" w:cs="Times New Roman"/>
          <w:sz w:val="20"/>
          <w:szCs w:val="23"/>
        </w:rPr>
      </w:pPr>
    </w:p>
    <w:p w14:paraId="59217F48" w14:textId="77777777" w:rsidR="008344D0" w:rsidRDefault="008344D0" w:rsidP="00F63DC7">
      <w:pPr>
        <w:autoSpaceDE w:val="0"/>
        <w:autoSpaceDN w:val="0"/>
        <w:adjustRightInd w:val="0"/>
        <w:spacing w:after="0" w:line="240" w:lineRule="auto"/>
        <w:rPr>
          <w:rFonts w:ascii="Times New Roman" w:hAnsi="Times New Roman" w:cs="Times New Roman"/>
          <w:sz w:val="20"/>
          <w:szCs w:val="23"/>
        </w:rPr>
      </w:pPr>
    </w:p>
    <w:p w14:paraId="751CD527" w14:textId="77777777" w:rsidR="008344D0" w:rsidRDefault="008344D0" w:rsidP="00F63DC7">
      <w:pPr>
        <w:autoSpaceDE w:val="0"/>
        <w:autoSpaceDN w:val="0"/>
        <w:adjustRightInd w:val="0"/>
        <w:spacing w:after="0" w:line="240" w:lineRule="auto"/>
        <w:rPr>
          <w:rFonts w:ascii="Times New Roman" w:hAnsi="Times New Roman" w:cs="Times New Roman"/>
          <w:sz w:val="20"/>
          <w:szCs w:val="23"/>
        </w:rPr>
      </w:pPr>
    </w:p>
    <w:p w14:paraId="6E2A3DDD" w14:textId="77777777" w:rsidR="008344D0" w:rsidRDefault="008344D0" w:rsidP="00F63DC7">
      <w:pPr>
        <w:autoSpaceDE w:val="0"/>
        <w:autoSpaceDN w:val="0"/>
        <w:adjustRightInd w:val="0"/>
        <w:spacing w:after="0" w:line="240" w:lineRule="auto"/>
        <w:rPr>
          <w:rFonts w:ascii="Times New Roman" w:hAnsi="Times New Roman" w:cs="Times New Roman"/>
          <w:sz w:val="20"/>
          <w:szCs w:val="23"/>
        </w:rPr>
      </w:pPr>
    </w:p>
    <w:p w14:paraId="65943B7F" w14:textId="77777777" w:rsidR="008344D0" w:rsidRDefault="008344D0" w:rsidP="00F63DC7">
      <w:pPr>
        <w:autoSpaceDE w:val="0"/>
        <w:autoSpaceDN w:val="0"/>
        <w:adjustRightInd w:val="0"/>
        <w:spacing w:after="0" w:line="240" w:lineRule="auto"/>
        <w:rPr>
          <w:rFonts w:ascii="Times New Roman" w:hAnsi="Times New Roman" w:cs="Times New Roman"/>
          <w:sz w:val="20"/>
          <w:szCs w:val="23"/>
        </w:rPr>
      </w:pPr>
    </w:p>
    <w:p w14:paraId="02BB6CDA" w14:textId="77777777" w:rsidR="008344D0" w:rsidRDefault="008344D0" w:rsidP="00F63DC7">
      <w:pPr>
        <w:autoSpaceDE w:val="0"/>
        <w:autoSpaceDN w:val="0"/>
        <w:adjustRightInd w:val="0"/>
        <w:spacing w:after="0" w:line="240" w:lineRule="auto"/>
        <w:rPr>
          <w:rFonts w:ascii="Times New Roman" w:hAnsi="Times New Roman" w:cs="Times New Roman"/>
          <w:sz w:val="20"/>
          <w:szCs w:val="23"/>
        </w:rPr>
      </w:pPr>
    </w:p>
    <w:p w14:paraId="6B4BA861" w14:textId="77777777" w:rsidR="008344D0" w:rsidRDefault="008344D0" w:rsidP="00F63DC7">
      <w:pPr>
        <w:autoSpaceDE w:val="0"/>
        <w:autoSpaceDN w:val="0"/>
        <w:adjustRightInd w:val="0"/>
        <w:spacing w:after="0" w:line="240" w:lineRule="auto"/>
        <w:rPr>
          <w:rFonts w:ascii="Times New Roman" w:hAnsi="Times New Roman" w:cs="Times New Roman"/>
          <w:sz w:val="20"/>
          <w:szCs w:val="23"/>
        </w:rPr>
      </w:pPr>
    </w:p>
    <w:p w14:paraId="5087927E"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7C0BC2E9"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6A416E5C"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6B33BA3A"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3A7C381C"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4A815985"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5F542ADE"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3AFD6189"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2593AB46"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2D1E627D"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01B528E2"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1DEE26EB"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5457BD6B"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450A9D9E"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434D97E1"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12C878A5"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2FC9069E"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4E0FA979"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49E56B23"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014BF1F0"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598D3DF5"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1A8EBB92"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70BE8DA1" w14:textId="77777777" w:rsidR="009A589F" w:rsidRDefault="009A589F" w:rsidP="00F63DC7">
      <w:pPr>
        <w:autoSpaceDE w:val="0"/>
        <w:autoSpaceDN w:val="0"/>
        <w:adjustRightInd w:val="0"/>
        <w:spacing w:after="0" w:line="240" w:lineRule="auto"/>
        <w:rPr>
          <w:rFonts w:ascii="Times New Roman" w:hAnsi="Times New Roman" w:cs="Times New Roman"/>
          <w:sz w:val="20"/>
          <w:szCs w:val="23"/>
        </w:rPr>
      </w:pPr>
    </w:p>
    <w:p w14:paraId="594C3F2A" w14:textId="77777777" w:rsidR="009A589F" w:rsidRPr="007B6309" w:rsidRDefault="009A589F" w:rsidP="00F63DC7">
      <w:pPr>
        <w:autoSpaceDE w:val="0"/>
        <w:autoSpaceDN w:val="0"/>
        <w:adjustRightInd w:val="0"/>
        <w:spacing w:after="0" w:line="240" w:lineRule="auto"/>
        <w:rPr>
          <w:rFonts w:ascii="Times New Roman" w:hAnsi="Times New Roman" w:cs="Times New Roman"/>
          <w:sz w:val="20"/>
          <w:szCs w:val="23"/>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054B9D" w:rsidRPr="007B6309" w14:paraId="33B2186C" w14:textId="77777777" w:rsidTr="007D6EC3">
        <w:trPr>
          <w:trHeight w:val="279"/>
        </w:trPr>
        <w:tc>
          <w:tcPr>
            <w:tcW w:w="5000" w:type="pct"/>
            <w:tcBorders>
              <w:top w:val="nil"/>
              <w:left w:val="nil"/>
              <w:bottom w:val="nil"/>
              <w:right w:val="nil"/>
            </w:tcBorders>
            <w:shd w:val="clear" w:color="auto" w:fill="D9D9D9"/>
          </w:tcPr>
          <w:p w14:paraId="5D201AD4" w14:textId="77777777" w:rsidR="00054B9D" w:rsidRPr="007B6309" w:rsidRDefault="00054B9D" w:rsidP="007D6EC3">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t>Course Standard 1</w:t>
            </w:r>
            <w:r w:rsidR="00B459D2" w:rsidRPr="007B6309">
              <w:rPr>
                <w:rFonts w:ascii="Times New Roman" w:hAnsi="Times New Roman" w:cs="Times New Roman"/>
                <w:b/>
                <w:sz w:val="28"/>
                <w:szCs w:val="28"/>
              </w:rPr>
              <w:t>3</w:t>
            </w:r>
          </w:p>
        </w:tc>
      </w:tr>
      <w:tr w:rsidR="00054B9D" w:rsidRPr="007B6309" w14:paraId="67EF1B47" w14:textId="77777777" w:rsidTr="00FE16DA">
        <w:tc>
          <w:tcPr>
            <w:tcW w:w="5000" w:type="pct"/>
            <w:tcBorders>
              <w:top w:val="nil"/>
              <w:left w:val="nil"/>
              <w:bottom w:val="nil"/>
              <w:right w:val="nil"/>
            </w:tcBorders>
          </w:tcPr>
          <w:p w14:paraId="525FC62B" w14:textId="77777777" w:rsidR="00054B9D" w:rsidRPr="007B6309" w:rsidRDefault="00054B9D" w:rsidP="00FE16DA">
            <w:pPr>
              <w:pStyle w:val="ListParagraph"/>
              <w:spacing w:after="0" w:line="240" w:lineRule="auto"/>
              <w:ind w:left="0"/>
              <w:rPr>
                <w:rFonts w:ascii="Times New Roman" w:hAnsi="Times New Roman" w:cs="Times New Roman"/>
                <w:b/>
                <w:sz w:val="23"/>
                <w:szCs w:val="23"/>
              </w:rPr>
            </w:pPr>
            <w:r w:rsidRPr="007B6309">
              <w:rPr>
                <w:rFonts w:ascii="Times New Roman" w:hAnsi="Times New Roman" w:cs="Times New Roman"/>
                <w:b/>
                <w:color w:val="000000"/>
                <w:sz w:val="23"/>
                <w:szCs w:val="23"/>
              </w:rPr>
              <w:t>HS-</w:t>
            </w:r>
            <w:r w:rsidR="00ED25FC" w:rsidRPr="007B6309">
              <w:rPr>
                <w:rFonts w:ascii="Times New Roman" w:hAnsi="Times New Roman" w:cs="Times New Roman"/>
                <w:b/>
                <w:color w:val="000000"/>
                <w:sz w:val="23"/>
                <w:szCs w:val="23"/>
              </w:rPr>
              <w:t>S</w:t>
            </w:r>
            <w:r w:rsidRPr="007B6309">
              <w:rPr>
                <w:rFonts w:ascii="Times New Roman" w:hAnsi="Times New Roman" w:cs="Times New Roman"/>
                <w:b/>
                <w:color w:val="000000"/>
                <w:sz w:val="23"/>
                <w:szCs w:val="23"/>
              </w:rPr>
              <w:t>M-1</w:t>
            </w:r>
            <w:r w:rsidR="00B459D2" w:rsidRPr="007B6309">
              <w:rPr>
                <w:rFonts w:ascii="Times New Roman" w:hAnsi="Times New Roman" w:cs="Times New Roman"/>
                <w:b/>
                <w:color w:val="000000"/>
                <w:sz w:val="23"/>
                <w:szCs w:val="23"/>
              </w:rPr>
              <w:t>3</w:t>
            </w:r>
          </w:p>
          <w:p w14:paraId="3F423EC8" w14:textId="77777777" w:rsidR="00054B9D" w:rsidRPr="007B6309" w:rsidRDefault="00054B9D" w:rsidP="00FE16DA">
            <w:pPr>
              <w:pStyle w:val="ListParagraph"/>
              <w:spacing w:after="0" w:line="240" w:lineRule="auto"/>
              <w:ind w:left="0"/>
              <w:rPr>
                <w:rFonts w:ascii="Times New Roman" w:hAnsi="Times New Roman" w:cs="Times New Roman"/>
                <w:sz w:val="23"/>
                <w:szCs w:val="23"/>
              </w:rPr>
            </w:pPr>
            <w:r w:rsidRPr="007B6309">
              <w:rPr>
                <w:rFonts w:ascii="Times New Roman" w:hAnsi="Times New Roman" w:cs="Times New Roman"/>
                <w:b/>
                <w:sz w:val="23"/>
                <w:szCs w:val="23"/>
              </w:rPr>
              <w:t>Evaluate the importance of nutrition in physical medicine</w:t>
            </w:r>
            <w:r w:rsidRPr="007B6309">
              <w:rPr>
                <w:rFonts w:ascii="Times New Roman" w:hAnsi="Times New Roman" w:cs="Times New Roman"/>
                <w:sz w:val="23"/>
                <w:szCs w:val="23"/>
              </w:rPr>
              <w:t>.</w:t>
            </w:r>
          </w:p>
          <w:p w14:paraId="6B6F4C5B" w14:textId="77777777" w:rsidR="00054B9D" w:rsidRPr="007B6309" w:rsidRDefault="00054B9D" w:rsidP="00B459D2">
            <w:pPr>
              <w:pStyle w:val="ListParagraph"/>
              <w:numPr>
                <w:ilvl w:val="1"/>
                <w:numId w:val="27"/>
              </w:numPr>
              <w:spacing w:after="0" w:line="240" w:lineRule="auto"/>
              <w:ind w:hanging="600"/>
              <w:rPr>
                <w:rFonts w:ascii="Times New Roman" w:hAnsi="Times New Roman" w:cs="Times New Roman"/>
                <w:sz w:val="23"/>
                <w:szCs w:val="23"/>
              </w:rPr>
            </w:pPr>
            <w:r w:rsidRPr="007B6309">
              <w:rPr>
                <w:rFonts w:ascii="Times New Roman" w:hAnsi="Times New Roman" w:cs="Times New Roman"/>
                <w:sz w:val="23"/>
                <w:szCs w:val="23"/>
              </w:rPr>
              <w:t>Identify the six classes of nutrients and describe the functions of each.</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7D126C3" w14:textId="77777777" w:rsidR="00054B9D" w:rsidRPr="007B6309" w:rsidRDefault="00054B9D" w:rsidP="00B459D2">
            <w:pPr>
              <w:pStyle w:val="ListParagraph"/>
              <w:numPr>
                <w:ilvl w:val="1"/>
                <w:numId w:val="27"/>
              </w:numPr>
              <w:spacing w:line="240" w:lineRule="auto"/>
              <w:ind w:hanging="600"/>
              <w:rPr>
                <w:rFonts w:ascii="Times New Roman" w:hAnsi="Times New Roman" w:cs="Times New Roman"/>
                <w:sz w:val="23"/>
                <w:szCs w:val="23"/>
              </w:rPr>
            </w:pPr>
            <w:r w:rsidRPr="007B6309">
              <w:rPr>
                <w:rFonts w:ascii="Times New Roman" w:hAnsi="Times New Roman" w:cs="Times New Roman"/>
                <w:sz w:val="23"/>
                <w:szCs w:val="23"/>
              </w:rPr>
              <w:t xml:space="preserve">Demonstrate the ability to create a balanced meal plan utilizing the current Dietary Guidelines for Americans (e.g., </w:t>
            </w:r>
            <w:proofErr w:type="spellStart"/>
            <w:r w:rsidRPr="007B6309">
              <w:rPr>
                <w:rFonts w:ascii="Times New Roman" w:hAnsi="Times New Roman" w:cs="Times New Roman"/>
                <w:sz w:val="23"/>
                <w:szCs w:val="23"/>
              </w:rPr>
              <w:t>myPlate</w:t>
            </w:r>
            <w:proofErr w:type="spellEnd"/>
            <w:r w:rsidRPr="007B6309">
              <w:rPr>
                <w:rFonts w:ascii="Times New Roman" w:hAnsi="Times New Roman" w:cs="Times New Roman"/>
                <w:sz w:val="23"/>
                <w:szCs w:val="23"/>
              </w:rPr>
              <w:t>).</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1DC8C94E" w14:textId="77777777" w:rsidR="00054B9D" w:rsidRPr="007B6309" w:rsidRDefault="00054B9D" w:rsidP="00B459D2">
            <w:pPr>
              <w:pStyle w:val="ListParagraph"/>
              <w:numPr>
                <w:ilvl w:val="1"/>
                <w:numId w:val="27"/>
              </w:numPr>
              <w:spacing w:after="0" w:line="240" w:lineRule="auto"/>
              <w:ind w:hanging="600"/>
              <w:rPr>
                <w:rFonts w:ascii="Times New Roman" w:hAnsi="Times New Roman" w:cs="Times New Roman"/>
                <w:sz w:val="23"/>
                <w:szCs w:val="23"/>
              </w:rPr>
            </w:pPr>
            <w:r w:rsidRPr="007B6309">
              <w:rPr>
                <w:rFonts w:ascii="Times New Roman" w:hAnsi="Times New Roman" w:cs="Times New Roman"/>
                <w:sz w:val="23"/>
                <w:szCs w:val="23"/>
              </w:rPr>
              <w:t>Identify and explain the role of nutritional supplements and ergogenic aids and potential dangers of incorrect usage.</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3ADF6D3C" w14:textId="77777777" w:rsidR="00054B9D" w:rsidRPr="007B6309" w:rsidRDefault="00054B9D" w:rsidP="00B459D2">
            <w:pPr>
              <w:pStyle w:val="ListParagraph"/>
              <w:numPr>
                <w:ilvl w:val="1"/>
                <w:numId w:val="27"/>
              </w:numPr>
              <w:spacing w:after="0" w:line="240" w:lineRule="auto"/>
              <w:ind w:hanging="600"/>
              <w:rPr>
                <w:rFonts w:ascii="Times New Roman" w:hAnsi="Times New Roman" w:cs="Times New Roman"/>
                <w:sz w:val="23"/>
                <w:szCs w:val="23"/>
              </w:rPr>
            </w:pPr>
            <w:r w:rsidRPr="007B6309">
              <w:rPr>
                <w:rFonts w:ascii="Times New Roman" w:hAnsi="Times New Roman" w:cs="Times New Roman"/>
                <w:sz w:val="23"/>
                <w:szCs w:val="23"/>
              </w:rPr>
              <w:t xml:space="preserve">Define the </w:t>
            </w:r>
            <w:r w:rsidR="00C77987" w:rsidRPr="007B6309">
              <w:rPr>
                <w:rFonts w:ascii="Times New Roman" w:hAnsi="Times New Roman" w:cs="Times New Roman"/>
                <w:sz w:val="23"/>
                <w:szCs w:val="23"/>
              </w:rPr>
              <w:t>t</w:t>
            </w:r>
            <w:r w:rsidR="00C20909" w:rsidRPr="007B6309">
              <w:rPr>
                <w:rFonts w:ascii="Times New Roman" w:hAnsi="Times New Roman" w:cs="Times New Roman"/>
                <w:sz w:val="23"/>
                <w:szCs w:val="23"/>
              </w:rPr>
              <w:t>e</w:t>
            </w:r>
            <w:r w:rsidR="00C77987" w:rsidRPr="007B6309">
              <w:rPr>
                <w:rFonts w:ascii="Times New Roman" w:hAnsi="Times New Roman" w:cs="Times New Roman"/>
                <w:sz w:val="23"/>
                <w:szCs w:val="23"/>
              </w:rPr>
              <w:t>r</w:t>
            </w:r>
            <w:r w:rsidR="00C20909" w:rsidRPr="007B6309">
              <w:rPr>
                <w:rFonts w:ascii="Times New Roman" w:hAnsi="Times New Roman" w:cs="Times New Roman"/>
                <w:sz w:val="23"/>
                <w:szCs w:val="23"/>
              </w:rPr>
              <w:t>m calorie and explain the</w:t>
            </w:r>
            <w:r w:rsidRPr="007B6309">
              <w:rPr>
                <w:rFonts w:ascii="Times New Roman" w:hAnsi="Times New Roman" w:cs="Times New Roman"/>
                <w:sz w:val="23"/>
                <w:szCs w:val="23"/>
              </w:rPr>
              <w:t xml:space="preserve"> role in weight maintenance, weight loss, and weight gain.</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86E5D9B" w14:textId="77777777" w:rsidR="00054B9D" w:rsidRPr="007B6309" w:rsidRDefault="00054B9D" w:rsidP="00B459D2">
            <w:pPr>
              <w:pStyle w:val="ListParagraph"/>
              <w:numPr>
                <w:ilvl w:val="1"/>
                <w:numId w:val="27"/>
              </w:numPr>
              <w:spacing w:after="0" w:line="240" w:lineRule="auto"/>
              <w:ind w:hanging="600"/>
              <w:rPr>
                <w:rFonts w:ascii="Times New Roman" w:hAnsi="Times New Roman" w:cs="Times New Roman"/>
                <w:sz w:val="23"/>
                <w:szCs w:val="23"/>
              </w:rPr>
            </w:pPr>
            <w:r w:rsidRPr="007B6309">
              <w:rPr>
                <w:rFonts w:ascii="Times New Roman" w:hAnsi="Times New Roman" w:cs="Times New Roman"/>
                <w:sz w:val="23"/>
                <w:szCs w:val="23"/>
              </w:rPr>
              <w:t>Distinguish between the signs, symptoms, and treatments of various eating disorders.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D09CFBD" w14:textId="77777777" w:rsidR="00C77987" w:rsidRPr="007B6309" w:rsidRDefault="00C77987" w:rsidP="00B459D2">
            <w:pPr>
              <w:pStyle w:val="ListParagraph"/>
              <w:numPr>
                <w:ilvl w:val="1"/>
                <w:numId w:val="27"/>
              </w:numPr>
              <w:spacing w:after="0" w:line="240" w:lineRule="auto"/>
              <w:ind w:hanging="600"/>
              <w:rPr>
                <w:rFonts w:ascii="Times New Roman" w:hAnsi="Times New Roman" w:cs="Times New Roman"/>
                <w:sz w:val="23"/>
                <w:szCs w:val="23"/>
              </w:rPr>
            </w:pPr>
            <w:r w:rsidRPr="007B6309">
              <w:rPr>
                <w:rFonts w:ascii="Times New Roman" w:hAnsi="Times New Roman" w:cs="Times New Roman"/>
                <w:sz w:val="23"/>
                <w:szCs w:val="23"/>
              </w:rPr>
              <w:t xml:space="preserve">Analyze the importance of water and describe the signs of dehydration.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6C7343A0" w14:textId="77777777" w:rsidR="00C77987" w:rsidRPr="007B6309" w:rsidRDefault="00C77987" w:rsidP="00B459D2">
            <w:pPr>
              <w:pStyle w:val="ListParagraph"/>
              <w:numPr>
                <w:ilvl w:val="1"/>
                <w:numId w:val="27"/>
              </w:numPr>
              <w:spacing w:after="0" w:line="240" w:lineRule="auto"/>
              <w:ind w:hanging="600"/>
              <w:rPr>
                <w:rFonts w:ascii="Times New Roman" w:hAnsi="Times New Roman" w:cs="Times New Roman"/>
                <w:spacing w:val="-6"/>
                <w:sz w:val="23"/>
                <w:szCs w:val="23"/>
              </w:rPr>
            </w:pPr>
            <w:r w:rsidRPr="007B6309">
              <w:rPr>
                <w:rFonts w:ascii="Times New Roman" w:hAnsi="Times New Roman" w:cs="Times New Roman"/>
                <w:spacing w:val="-6"/>
                <w:sz w:val="23"/>
                <w:szCs w:val="23"/>
              </w:rPr>
              <w:t>Compare and contrast different methods of fluid replacement for the physically active person.</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1CF63349" w14:textId="77777777" w:rsidR="00054B9D" w:rsidRDefault="008A005F" w:rsidP="00B459D2">
            <w:pPr>
              <w:pStyle w:val="ListParagraph"/>
              <w:numPr>
                <w:ilvl w:val="1"/>
                <w:numId w:val="27"/>
              </w:numPr>
              <w:spacing w:after="0" w:line="240" w:lineRule="auto"/>
              <w:ind w:hanging="600"/>
              <w:rPr>
                <w:rFonts w:ascii="Times New Roman" w:hAnsi="Times New Roman" w:cs="Times New Roman"/>
                <w:sz w:val="23"/>
                <w:szCs w:val="23"/>
              </w:rPr>
            </w:pPr>
            <w:r w:rsidRPr="007B6309">
              <w:rPr>
                <w:rFonts w:ascii="Times New Roman" w:hAnsi="Times New Roman" w:cs="Times New Roman"/>
                <w:sz w:val="23"/>
                <w:szCs w:val="23"/>
              </w:rPr>
              <w:t xml:space="preserve">Describe </w:t>
            </w:r>
            <w:r w:rsidR="00C77987" w:rsidRPr="007B6309">
              <w:rPr>
                <w:rFonts w:ascii="Times New Roman" w:hAnsi="Times New Roman" w:cs="Times New Roman"/>
                <w:sz w:val="23"/>
                <w:szCs w:val="23"/>
              </w:rPr>
              <w:t xml:space="preserve">the components of pre- and post-event meals.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C1A2933" w14:textId="77777777" w:rsidR="00095588" w:rsidRDefault="00095588" w:rsidP="00095588">
            <w:pPr>
              <w:spacing w:after="0" w:line="240" w:lineRule="auto"/>
              <w:rPr>
                <w:rFonts w:ascii="Times New Roman" w:hAnsi="Times New Roman" w:cs="Times New Roman"/>
                <w:sz w:val="23"/>
                <w:szCs w:val="23"/>
              </w:rPr>
            </w:pPr>
          </w:p>
          <w:p w14:paraId="02AB4D6B"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00C5A4B8" w14:textId="77777777" w:rsidR="00095588" w:rsidRPr="00B37244" w:rsidRDefault="00095588" w:rsidP="00095588">
            <w:pPr>
              <w:tabs>
                <w:tab w:val="left" w:pos="522"/>
              </w:tabs>
              <w:spacing w:after="0" w:line="240" w:lineRule="auto"/>
              <w:rPr>
                <w:rFonts w:ascii="Times New Roman" w:hAnsi="Times New Roman"/>
                <w:b/>
                <w:sz w:val="16"/>
                <w:szCs w:val="16"/>
              </w:rPr>
            </w:pPr>
          </w:p>
          <w:p w14:paraId="394CC5B8"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5149E806" w14:textId="77777777" w:rsidR="00095588" w:rsidRPr="00B37244" w:rsidRDefault="00095588" w:rsidP="00095588">
            <w:pPr>
              <w:tabs>
                <w:tab w:val="left" w:pos="522"/>
              </w:tabs>
              <w:spacing w:after="0" w:line="240" w:lineRule="auto"/>
              <w:rPr>
                <w:rFonts w:ascii="Times New Roman" w:hAnsi="Times New Roman"/>
                <w:b/>
                <w:sz w:val="16"/>
                <w:szCs w:val="16"/>
              </w:rPr>
            </w:pPr>
          </w:p>
          <w:p w14:paraId="1B570027"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73ADA711" w14:textId="77777777" w:rsidR="00095588" w:rsidRPr="00095588" w:rsidRDefault="00095588" w:rsidP="00095588">
            <w:pPr>
              <w:spacing w:after="0" w:line="240" w:lineRule="auto"/>
              <w:rPr>
                <w:rFonts w:ascii="Times New Roman" w:hAnsi="Times New Roman" w:cs="Times New Roman"/>
                <w:sz w:val="23"/>
                <w:szCs w:val="23"/>
              </w:rPr>
            </w:pPr>
          </w:p>
        </w:tc>
      </w:tr>
    </w:tbl>
    <w:p w14:paraId="5AF66668" w14:textId="77777777" w:rsidR="00054B9D" w:rsidRDefault="00054B9D" w:rsidP="00F63DC7">
      <w:pPr>
        <w:autoSpaceDE w:val="0"/>
        <w:autoSpaceDN w:val="0"/>
        <w:adjustRightInd w:val="0"/>
        <w:spacing w:after="0" w:line="240" w:lineRule="auto"/>
        <w:rPr>
          <w:rFonts w:ascii="Times New Roman" w:hAnsi="Times New Roman" w:cs="Times New Roman"/>
          <w:sz w:val="23"/>
          <w:szCs w:val="23"/>
        </w:rPr>
      </w:pPr>
    </w:p>
    <w:p w14:paraId="39C38809"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1D469C76"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38ED1084"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99F73E3"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52DC6CB"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8305959"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1E0920E"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4F50247D"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50949D8F"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06D6218"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2F59292F"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0A8DAA4C"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7CADE41"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3CBD49BE"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44C2C7AE"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F7326E3"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7FA7DA02"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65636F31"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32AD9D5E"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497AEE92"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0C1F4590"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26BC55B8"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2231345C" w14:textId="77777777" w:rsidR="009A589F" w:rsidRDefault="009A589F" w:rsidP="00F63DC7">
      <w:pPr>
        <w:autoSpaceDE w:val="0"/>
        <w:autoSpaceDN w:val="0"/>
        <w:adjustRightInd w:val="0"/>
        <w:spacing w:after="0" w:line="240" w:lineRule="auto"/>
        <w:rPr>
          <w:rFonts w:ascii="Times New Roman" w:hAnsi="Times New Roman" w:cs="Times New Roman"/>
          <w:sz w:val="23"/>
          <w:szCs w:val="23"/>
        </w:rPr>
      </w:pPr>
    </w:p>
    <w:p w14:paraId="54B26FF5" w14:textId="77777777" w:rsidR="009A589F" w:rsidRPr="007B6309" w:rsidRDefault="009A589F" w:rsidP="00F63DC7">
      <w:pPr>
        <w:autoSpaceDE w:val="0"/>
        <w:autoSpaceDN w:val="0"/>
        <w:adjustRightInd w:val="0"/>
        <w:spacing w:after="0" w:line="240" w:lineRule="auto"/>
        <w:rPr>
          <w:rFonts w:ascii="Times New Roman" w:hAnsi="Times New Roman" w:cs="Times New Roman"/>
          <w:sz w:val="23"/>
          <w:szCs w:val="23"/>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gridCol w:w="276"/>
      </w:tblGrid>
      <w:tr w:rsidR="00054B9D" w:rsidRPr="007B6309" w14:paraId="664F937B" w14:textId="77777777" w:rsidTr="00C77987">
        <w:trPr>
          <w:gridAfter w:val="1"/>
          <w:wAfter w:w="127" w:type="pct"/>
        </w:trPr>
        <w:tc>
          <w:tcPr>
            <w:tcW w:w="4873" w:type="pct"/>
            <w:tcBorders>
              <w:top w:val="nil"/>
              <w:left w:val="nil"/>
              <w:bottom w:val="nil"/>
              <w:right w:val="nil"/>
            </w:tcBorders>
            <w:shd w:val="clear" w:color="auto" w:fill="D9D9D9"/>
          </w:tcPr>
          <w:p w14:paraId="5C7DEF3B" w14:textId="77777777" w:rsidR="00054B9D" w:rsidRPr="007B6309" w:rsidRDefault="00B459D2" w:rsidP="007D6EC3">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t>Course Standard 14</w:t>
            </w:r>
          </w:p>
        </w:tc>
      </w:tr>
      <w:tr w:rsidR="00054B9D" w:rsidRPr="007B6309" w14:paraId="1280FCBB" w14:textId="77777777" w:rsidTr="00C77987">
        <w:trPr>
          <w:gridAfter w:val="1"/>
          <w:wAfter w:w="127" w:type="pct"/>
        </w:trPr>
        <w:tc>
          <w:tcPr>
            <w:tcW w:w="4873" w:type="pct"/>
            <w:tcBorders>
              <w:top w:val="nil"/>
              <w:left w:val="nil"/>
              <w:bottom w:val="nil"/>
              <w:right w:val="nil"/>
            </w:tcBorders>
          </w:tcPr>
          <w:p w14:paraId="15D9C8DA" w14:textId="77777777" w:rsidR="00054B9D" w:rsidRPr="007B6309" w:rsidRDefault="00416C86" w:rsidP="00FE16DA">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color w:val="000000"/>
                <w:sz w:val="23"/>
                <w:szCs w:val="23"/>
              </w:rPr>
              <w:t>HS-S</w:t>
            </w:r>
            <w:r w:rsidR="00054B9D" w:rsidRPr="007B6309">
              <w:rPr>
                <w:rFonts w:ascii="Times New Roman" w:hAnsi="Times New Roman" w:cs="Times New Roman"/>
                <w:b/>
                <w:color w:val="000000"/>
                <w:sz w:val="23"/>
                <w:szCs w:val="23"/>
              </w:rPr>
              <w:t>M-1</w:t>
            </w:r>
            <w:r w:rsidR="00B459D2" w:rsidRPr="007B6309">
              <w:rPr>
                <w:rFonts w:ascii="Times New Roman" w:hAnsi="Times New Roman" w:cs="Times New Roman"/>
                <w:b/>
                <w:color w:val="000000"/>
                <w:sz w:val="23"/>
                <w:szCs w:val="23"/>
              </w:rPr>
              <w:t>4</w:t>
            </w:r>
          </w:p>
          <w:p w14:paraId="5EFB0DA3" w14:textId="77777777" w:rsidR="00054B9D" w:rsidRPr="007B6309" w:rsidRDefault="00054B9D" w:rsidP="00FE16DA">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color w:val="000000"/>
                <w:sz w:val="23"/>
                <w:szCs w:val="23"/>
              </w:rPr>
              <w:t>Demonstrate the process for basic assessment (</w:t>
            </w:r>
            <w:proofErr w:type="gramStart"/>
            <w:r w:rsidRPr="007B6309">
              <w:rPr>
                <w:rFonts w:ascii="Times New Roman" w:hAnsi="Times New Roman" w:cs="Times New Roman"/>
                <w:b/>
                <w:color w:val="000000"/>
                <w:sz w:val="23"/>
                <w:szCs w:val="23"/>
              </w:rPr>
              <w:t>i.e.</w:t>
            </w:r>
            <w:proofErr w:type="gramEnd"/>
            <w:r w:rsidRPr="007B6309">
              <w:rPr>
                <w:rFonts w:ascii="Times New Roman" w:hAnsi="Times New Roman" w:cs="Times New Roman"/>
                <w:b/>
                <w:color w:val="000000"/>
                <w:sz w:val="23"/>
                <w:szCs w:val="23"/>
              </w:rPr>
              <w:t xml:space="preserve"> vital signs, height, weight, etc.), monitoring, and reporting/recording patient/client’s health status</w:t>
            </w:r>
            <w:r w:rsidRPr="007B6309">
              <w:rPr>
                <w:rFonts w:ascii="Times New Roman" w:hAnsi="Times New Roman" w:cs="Times New Roman"/>
                <w:color w:val="000000"/>
                <w:sz w:val="23"/>
                <w:szCs w:val="23"/>
              </w:rPr>
              <w:t xml:space="preserve">. </w:t>
            </w:r>
          </w:p>
          <w:p w14:paraId="60471A21" w14:textId="77777777" w:rsidR="00054B9D" w:rsidRPr="007B6309" w:rsidRDefault="00054B9D" w:rsidP="00B459D2">
            <w:pPr>
              <w:pStyle w:val="ListParagraph"/>
              <w:numPr>
                <w:ilvl w:val="1"/>
                <w:numId w:val="28"/>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Demonstrate the ability to measure temperature, pulse, respirations, blood pressure, height and weight and identify normal and abnormal values.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22C23DC1" w14:textId="77777777" w:rsidR="00054B9D" w:rsidRPr="007B6309" w:rsidRDefault="00C77987" w:rsidP="00B459D2">
            <w:pPr>
              <w:pStyle w:val="ListParagraph"/>
              <w:numPr>
                <w:ilvl w:val="1"/>
                <w:numId w:val="28"/>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 xml:space="preserve">Demonstrate the ability to create a balanced meal plan utilizing the current Dietary Guidelines for Americans (e.g., </w:t>
            </w:r>
            <w:proofErr w:type="spellStart"/>
            <w:r w:rsidRPr="007B6309">
              <w:rPr>
                <w:rFonts w:ascii="Times New Roman" w:hAnsi="Times New Roman" w:cs="Times New Roman"/>
                <w:color w:val="000000"/>
                <w:sz w:val="23"/>
                <w:szCs w:val="23"/>
              </w:rPr>
              <w:t>myPlate</w:t>
            </w:r>
            <w:proofErr w:type="spellEnd"/>
            <w:r w:rsidRPr="007B6309">
              <w:rPr>
                <w:rFonts w:ascii="Times New Roman" w:hAnsi="Times New Roman" w:cs="Times New Roman"/>
                <w:color w:val="000000"/>
                <w:sz w:val="23"/>
                <w:szCs w:val="23"/>
              </w:rPr>
              <w:t>).</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10C7DFD2" w14:textId="77777777" w:rsidR="007D6EC3" w:rsidRPr="007B6309" w:rsidRDefault="00054B9D" w:rsidP="00B459D2">
            <w:pPr>
              <w:pStyle w:val="ListParagraph"/>
              <w:numPr>
                <w:ilvl w:val="1"/>
                <w:numId w:val="28"/>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Apply mathematical concepts and perform mathematical calculations appropriate to clinical expectations and/or work-based learning site.</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5EE2326F" w14:textId="77777777" w:rsidR="00586A7E" w:rsidRDefault="00586A7E" w:rsidP="00291E4C">
            <w:pPr>
              <w:pStyle w:val="ListParagraph"/>
              <w:spacing w:after="0" w:line="264" w:lineRule="auto"/>
              <w:ind w:left="420"/>
              <w:rPr>
                <w:rFonts w:ascii="Times New Roman" w:hAnsi="Times New Roman" w:cs="Times New Roman"/>
                <w:b/>
                <w:color w:val="000000"/>
                <w:sz w:val="23"/>
                <w:szCs w:val="23"/>
              </w:rPr>
            </w:pPr>
          </w:p>
          <w:p w14:paraId="26B5C08A"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25A83D69" w14:textId="77777777" w:rsidR="00095588" w:rsidRPr="00B37244" w:rsidRDefault="00095588" w:rsidP="00095588">
            <w:pPr>
              <w:tabs>
                <w:tab w:val="left" w:pos="522"/>
              </w:tabs>
              <w:spacing w:after="0" w:line="240" w:lineRule="auto"/>
              <w:rPr>
                <w:rFonts w:ascii="Times New Roman" w:hAnsi="Times New Roman"/>
                <w:b/>
                <w:sz w:val="16"/>
                <w:szCs w:val="16"/>
              </w:rPr>
            </w:pPr>
          </w:p>
          <w:p w14:paraId="42489F5D"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771691CB" w14:textId="77777777" w:rsidR="00095588" w:rsidRPr="00B37244" w:rsidRDefault="00095588" w:rsidP="00095588">
            <w:pPr>
              <w:tabs>
                <w:tab w:val="left" w:pos="522"/>
              </w:tabs>
              <w:spacing w:after="0" w:line="240" w:lineRule="auto"/>
              <w:rPr>
                <w:rFonts w:ascii="Times New Roman" w:hAnsi="Times New Roman"/>
                <w:b/>
                <w:sz w:val="16"/>
                <w:szCs w:val="16"/>
              </w:rPr>
            </w:pPr>
          </w:p>
          <w:p w14:paraId="37E3FEE0"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40B5A108" w14:textId="77777777" w:rsidR="00095588" w:rsidRDefault="00095588" w:rsidP="00291E4C">
            <w:pPr>
              <w:pStyle w:val="ListParagraph"/>
              <w:spacing w:after="0" w:line="264" w:lineRule="auto"/>
              <w:ind w:left="420"/>
              <w:rPr>
                <w:rFonts w:ascii="Times New Roman" w:hAnsi="Times New Roman" w:cs="Times New Roman"/>
                <w:b/>
                <w:color w:val="000000"/>
                <w:sz w:val="23"/>
                <w:szCs w:val="23"/>
              </w:rPr>
            </w:pPr>
          </w:p>
          <w:p w14:paraId="12EF7897"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07F1F3AE"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681DFDE0"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61A165E5"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07CEF523"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299EE541"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4FCDC887" w14:textId="77777777" w:rsidR="008344D0" w:rsidRDefault="008344D0" w:rsidP="00291E4C">
            <w:pPr>
              <w:pStyle w:val="ListParagraph"/>
              <w:spacing w:after="0" w:line="264" w:lineRule="auto"/>
              <w:ind w:left="420"/>
              <w:rPr>
                <w:rFonts w:ascii="Times New Roman" w:hAnsi="Times New Roman" w:cs="Times New Roman"/>
                <w:b/>
                <w:color w:val="000000"/>
                <w:sz w:val="23"/>
                <w:szCs w:val="23"/>
              </w:rPr>
            </w:pPr>
          </w:p>
          <w:p w14:paraId="2492BBAF"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2C36FDD8"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54B51611"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421C78C5"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5951FB4D"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39229BBB"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7FBD17D7"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14489B2E"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4075E1CB"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0563F76D"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6717B96E"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1431B0F1"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515DCA51"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16276B2E"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014790D1"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318B51E2"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48D1082B"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16334063" w14:textId="77777777" w:rsidR="009A589F" w:rsidRDefault="009A589F" w:rsidP="00291E4C">
            <w:pPr>
              <w:pStyle w:val="ListParagraph"/>
              <w:spacing w:after="0" w:line="264" w:lineRule="auto"/>
              <w:ind w:left="420"/>
              <w:rPr>
                <w:rFonts w:ascii="Times New Roman" w:hAnsi="Times New Roman" w:cs="Times New Roman"/>
                <w:b/>
                <w:color w:val="000000"/>
                <w:sz w:val="23"/>
                <w:szCs w:val="23"/>
              </w:rPr>
            </w:pPr>
          </w:p>
          <w:p w14:paraId="4739E131" w14:textId="77777777" w:rsidR="009A589F" w:rsidRPr="007B6309" w:rsidRDefault="009A589F" w:rsidP="00291E4C">
            <w:pPr>
              <w:pStyle w:val="ListParagraph"/>
              <w:spacing w:after="0" w:line="264" w:lineRule="auto"/>
              <w:ind w:left="420"/>
              <w:rPr>
                <w:rFonts w:ascii="Times New Roman" w:hAnsi="Times New Roman" w:cs="Times New Roman"/>
                <w:b/>
                <w:color w:val="000000"/>
                <w:sz w:val="23"/>
                <w:szCs w:val="23"/>
              </w:rPr>
            </w:pPr>
          </w:p>
        </w:tc>
      </w:tr>
      <w:tr w:rsidR="00054B9D" w:rsidRPr="007B6309" w14:paraId="4950C315" w14:textId="77777777" w:rsidTr="00C77987">
        <w:trPr>
          <w:gridAfter w:val="1"/>
          <w:wAfter w:w="127" w:type="pct"/>
          <w:trHeight w:val="324"/>
        </w:trPr>
        <w:tc>
          <w:tcPr>
            <w:tcW w:w="4873" w:type="pct"/>
            <w:tcBorders>
              <w:top w:val="nil"/>
              <w:left w:val="nil"/>
              <w:bottom w:val="nil"/>
              <w:right w:val="nil"/>
            </w:tcBorders>
            <w:shd w:val="clear" w:color="auto" w:fill="D9D9D9"/>
          </w:tcPr>
          <w:p w14:paraId="796C42EF" w14:textId="77777777" w:rsidR="00054B9D" w:rsidRPr="007B6309" w:rsidRDefault="00054B9D" w:rsidP="007D6EC3">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t>Course Standard 1</w:t>
            </w:r>
            <w:r w:rsidR="00B459D2" w:rsidRPr="007B6309">
              <w:rPr>
                <w:rFonts w:ascii="Times New Roman" w:hAnsi="Times New Roman" w:cs="Times New Roman"/>
                <w:b/>
                <w:sz w:val="28"/>
                <w:szCs w:val="28"/>
              </w:rPr>
              <w:t>5</w:t>
            </w:r>
          </w:p>
        </w:tc>
      </w:tr>
      <w:tr w:rsidR="00054B9D" w:rsidRPr="007B6309" w14:paraId="0E1A573B" w14:textId="77777777" w:rsidTr="00C77987">
        <w:trPr>
          <w:gridAfter w:val="1"/>
          <w:wAfter w:w="127" w:type="pct"/>
        </w:trPr>
        <w:tc>
          <w:tcPr>
            <w:tcW w:w="4873" w:type="pct"/>
            <w:tcBorders>
              <w:top w:val="nil"/>
              <w:left w:val="nil"/>
              <w:bottom w:val="nil"/>
              <w:right w:val="nil"/>
            </w:tcBorders>
          </w:tcPr>
          <w:p w14:paraId="3A58EB00" w14:textId="77777777" w:rsidR="00054B9D" w:rsidRPr="007B6309" w:rsidRDefault="00EE171C" w:rsidP="00FE16DA">
            <w:pPr>
              <w:spacing w:line="264" w:lineRule="auto"/>
              <w:contextualSpacing/>
              <w:rPr>
                <w:rFonts w:ascii="Times New Roman" w:hAnsi="Times New Roman" w:cs="Times New Roman"/>
                <w:b/>
                <w:color w:val="000000"/>
                <w:sz w:val="23"/>
                <w:szCs w:val="23"/>
              </w:rPr>
            </w:pPr>
            <w:r w:rsidRPr="007B6309">
              <w:rPr>
                <w:rFonts w:ascii="Times New Roman" w:hAnsi="Times New Roman" w:cs="Times New Roman"/>
                <w:b/>
                <w:color w:val="000000"/>
                <w:sz w:val="23"/>
                <w:szCs w:val="23"/>
              </w:rPr>
              <w:t>HS-S</w:t>
            </w:r>
            <w:r w:rsidR="00054B9D" w:rsidRPr="007B6309">
              <w:rPr>
                <w:rFonts w:ascii="Times New Roman" w:hAnsi="Times New Roman" w:cs="Times New Roman"/>
                <w:b/>
                <w:color w:val="000000"/>
                <w:sz w:val="23"/>
                <w:szCs w:val="23"/>
              </w:rPr>
              <w:t>M-1</w:t>
            </w:r>
            <w:r w:rsidR="00B459D2" w:rsidRPr="007B6309">
              <w:rPr>
                <w:rFonts w:ascii="Times New Roman" w:hAnsi="Times New Roman" w:cs="Times New Roman"/>
                <w:b/>
                <w:color w:val="000000"/>
                <w:sz w:val="23"/>
                <w:szCs w:val="23"/>
              </w:rPr>
              <w:t>5</w:t>
            </w:r>
          </w:p>
          <w:p w14:paraId="003C27D6" w14:textId="77777777" w:rsidR="00054B9D" w:rsidRPr="007B6309" w:rsidRDefault="00054B9D" w:rsidP="00054B9D">
            <w:pPr>
              <w:spacing w:after="0" w:line="240" w:lineRule="auto"/>
              <w:contextualSpacing/>
              <w:rPr>
                <w:rFonts w:ascii="Times New Roman" w:hAnsi="Times New Roman" w:cs="Times New Roman"/>
                <w:b/>
                <w:color w:val="000000"/>
                <w:sz w:val="23"/>
                <w:szCs w:val="23"/>
              </w:rPr>
            </w:pPr>
            <w:r w:rsidRPr="007B6309">
              <w:rPr>
                <w:rFonts w:ascii="Times New Roman" w:hAnsi="Times New Roman" w:cs="Times New Roman"/>
                <w:b/>
                <w:color w:val="000000"/>
                <w:sz w:val="23"/>
                <w:szCs w:val="23"/>
              </w:rPr>
              <w:t>Analyze and describe the basic principles and concepts of rehabilitation</w:t>
            </w:r>
            <w:r w:rsidRPr="007B6309">
              <w:rPr>
                <w:rFonts w:ascii="Times New Roman" w:hAnsi="Times New Roman" w:cs="Times New Roman"/>
                <w:color w:val="000000"/>
                <w:sz w:val="23"/>
                <w:szCs w:val="23"/>
              </w:rPr>
              <w:t>.</w:t>
            </w:r>
          </w:p>
          <w:p w14:paraId="1ED0DF23" w14:textId="77777777" w:rsidR="00C77987" w:rsidRPr="007B6309" w:rsidRDefault="00C77987" w:rsidP="00B459D2">
            <w:pPr>
              <w:pStyle w:val="ListParagraph"/>
              <w:numPr>
                <w:ilvl w:val="1"/>
                <w:numId w:val="29"/>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Describe muscle fiber types and the proper use of each during activity.</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4E0D0381" w14:textId="77777777" w:rsidR="00C77987" w:rsidRPr="007B6309" w:rsidRDefault="00C77987" w:rsidP="00B459D2">
            <w:pPr>
              <w:pStyle w:val="ListParagraph"/>
              <w:numPr>
                <w:ilvl w:val="1"/>
                <w:numId w:val="29"/>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Distinguish between anaerobic and aerobic exercise.</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644C4028" w14:textId="77777777" w:rsidR="00C77987" w:rsidRPr="007B6309" w:rsidRDefault="00C77987" w:rsidP="00B459D2">
            <w:pPr>
              <w:pStyle w:val="ListParagraph"/>
              <w:numPr>
                <w:ilvl w:val="1"/>
                <w:numId w:val="29"/>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and demonstrate types of isotonic, isometric, and isokinetic exercises.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5C4625A2" w14:textId="77777777" w:rsidR="00291E4C" w:rsidRPr="007B6309" w:rsidRDefault="00291E4C" w:rsidP="00B459D2">
            <w:pPr>
              <w:pStyle w:val="ListParagraph"/>
              <w:numPr>
                <w:ilvl w:val="1"/>
                <w:numId w:val="29"/>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Assess the difference between concentric and eccentric muscle contractions.</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0A1E8F4C" w14:textId="77777777" w:rsidR="00291E4C" w:rsidRPr="007B6309" w:rsidRDefault="00291E4C" w:rsidP="00B459D2">
            <w:pPr>
              <w:pStyle w:val="ListParagraph"/>
              <w:numPr>
                <w:ilvl w:val="1"/>
                <w:numId w:val="29"/>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Distinguish between open and closed kinetic chain activity.</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516C091C" w14:textId="77777777" w:rsidR="008344D0" w:rsidRPr="008344D0" w:rsidRDefault="00291E4C" w:rsidP="00B459D2">
            <w:pPr>
              <w:pStyle w:val="ListParagraph"/>
              <w:numPr>
                <w:ilvl w:val="1"/>
                <w:numId w:val="29"/>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List the Proprioceptive Neuromuscular Facilitation (PNF) techniques commonly used in rehabilitation.</w:t>
            </w:r>
            <w:r w:rsidR="008344D0" w:rsidRPr="00AF7F2E">
              <w:rPr>
                <w:rFonts w:ascii="Times New Roman" w:hAnsi="Times New Roman"/>
                <w:b/>
                <w:bCs/>
                <w:sz w:val="24"/>
                <w:szCs w:val="24"/>
              </w:rPr>
              <w:t xml:space="preserve"> </w:t>
            </w:r>
          </w:p>
          <w:p w14:paraId="38A66159" w14:textId="77777777" w:rsidR="00291E4C" w:rsidRPr="007B6309" w:rsidRDefault="008344D0" w:rsidP="008344D0">
            <w:pPr>
              <w:pStyle w:val="ListParagraph"/>
              <w:spacing w:after="0" w:line="264" w:lineRule="auto"/>
              <w:ind w:left="780"/>
              <w:rPr>
                <w:rFonts w:ascii="Times New Roman" w:hAnsi="Times New Roman" w:cs="Times New Roman"/>
                <w:color w:val="000000"/>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p>
          <w:p w14:paraId="61F15591" w14:textId="77777777" w:rsidR="00291E4C" w:rsidRPr="007B6309" w:rsidRDefault="00291E4C" w:rsidP="00B459D2">
            <w:pPr>
              <w:pStyle w:val="ListParagraph"/>
              <w:numPr>
                <w:ilvl w:val="1"/>
                <w:numId w:val="29"/>
              </w:numPr>
              <w:spacing w:after="0" w:line="264"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Identify the basic guidelines, components, objectives and phases of rehabilitation.</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026C8B66" w14:textId="77777777" w:rsidR="00291E4C" w:rsidRPr="007B6309" w:rsidRDefault="00291E4C" w:rsidP="00B459D2">
            <w:pPr>
              <w:pStyle w:val="ListParagraph"/>
              <w:numPr>
                <w:ilvl w:val="1"/>
                <w:numId w:val="29"/>
              </w:numPr>
              <w:spacing w:after="0" w:line="264" w:lineRule="auto"/>
              <w:ind w:right="-177"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Evaluate and outline a patient’s progress in rehabilitation and return-to-competition criteria.</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192C74DD" w14:textId="77777777" w:rsidR="00291E4C" w:rsidRPr="007B6309" w:rsidRDefault="00291E4C" w:rsidP="00B459D2">
            <w:pPr>
              <w:pStyle w:val="ListParagraph"/>
              <w:numPr>
                <w:ilvl w:val="1"/>
                <w:numId w:val="29"/>
              </w:numPr>
              <w:spacing w:after="0" w:line="240" w:lineRule="auto"/>
              <w:ind w:hanging="600"/>
              <w:rPr>
                <w:rFonts w:ascii="Times New Roman" w:hAnsi="Times New Roman" w:cs="Times New Roman"/>
                <w:color w:val="000000"/>
                <w:sz w:val="23"/>
                <w:szCs w:val="23"/>
              </w:rPr>
            </w:pPr>
            <w:r w:rsidRPr="007B6309">
              <w:rPr>
                <w:rFonts w:ascii="Times New Roman" w:hAnsi="Times New Roman" w:cs="Times New Roman"/>
                <w:color w:val="000000"/>
                <w:sz w:val="23"/>
                <w:szCs w:val="23"/>
              </w:rPr>
              <w:t>Outline and demonstrate a therapeutic exercise program for a specific injury.</w:t>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t xml:space="preserve"> </w:t>
            </w:r>
            <w:r w:rsidR="008344D0" w:rsidRPr="00AF7F2E">
              <w:rPr>
                <w:rFonts w:ascii="Times New Roman" w:hAnsi="Times New Roman"/>
                <w:b/>
                <w:bCs/>
                <w:sz w:val="24"/>
                <w:szCs w:val="24"/>
              </w:rPr>
              <w:sym w:font="Times New Roman" w:char="F00B"/>
            </w:r>
            <w:r w:rsidR="008344D0" w:rsidRPr="00AF7F2E">
              <w:rPr>
                <w:rFonts w:ascii="Times New Roman" w:hAnsi="Times New Roman"/>
                <w:b/>
                <w:bCs/>
                <w:sz w:val="24"/>
                <w:szCs w:val="24"/>
              </w:rPr>
              <w:sym w:font="Times New Roman" w:char="F00B"/>
            </w:r>
          </w:p>
          <w:p w14:paraId="598C0D97" w14:textId="77777777" w:rsidR="00FE16DA" w:rsidRDefault="00FE16DA" w:rsidP="00FE16DA">
            <w:pPr>
              <w:spacing w:after="0" w:line="264" w:lineRule="auto"/>
              <w:rPr>
                <w:rFonts w:ascii="Times New Roman" w:hAnsi="Times New Roman" w:cs="Times New Roman"/>
                <w:color w:val="000000"/>
                <w:sz w:val="23"/>
                <w:szCs w:val="23"/>
              </w:rPr>
            </w:pPr>
          </w:p>
          <w:p w14:paraId="6CF23963"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23907B82" w14:textId="77777777" w:rsidR="00095588" w:rsidRPr="00B37244" w:rsidRDefault="00095588" w:rsidP="00095588">
            <w:pPr>
              <w:tabs>
                <w:tab w:val="left" w:pos="522"/>
              </w:tabs>
              <w:spacing w:after="0" w:line="240" w:lineRule="auto"/>
              <w:rPr>
                <w:rFonts w:ascii="Times New Roman" w:hAnsi="Times New Roman"/>
                <w:b/>
                <w:sz w:val="16"/>
                <w:szCs w:val="16"/>
              </w:rPr>
            </w:pPr>
          </w:p>
          <w:p w14:paraId="78DEFD78"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1DAEDD3B" w14:textId="77777777" w:rsidR="00095588" w:rsidRPr="00B37244" w:rsidRDefault="00095588" w:rsidP="00095588">
            <w:pPr>
              <w:tabs>
                <w:tab w:val="left" w:pos="522"/>
              </w:tabs>
              <w:spacing w:after="0" w:line="240" w:lineRule="auto"/>
              <w:rPr>
                <w:rFonts w:ascii="Times New Roman" w:hAnsi="Times New Roman"/>
                <w:b/>
                <w:sz w:val="16"/>
                <w:szCs w:val="16"/>
              </w:rPr>
            </w:pPr>
          </w:p>
          <w:p w14:paraId="5869E4FE"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7182C5D4" w14:textId="77777777" w:rsidR="007E6D0C" w:rsidRDefault="007E6D0C" w:rsidP="00FE16DA">
            <w:pPr>
              <w:spacing w:after="0" w:line="264" w:lineRule="auto"/>
              <w:rPr>
                <w:rFonts w:ascii="Times New Roman" w:hAnsi="Times New Roman" w:cs="Times New Roman"/>
                <w:color w:val="000000"/>
                <w:sz w:val="23"/>
                <w:szCs w:val="23"/>
              </w:rPr>
            </w:pPr>
          </w:p>
          <w:p w14:paraId="40EC42E3" w14:textId="77777777" w:rsidR="009A589F" w:rsidRDefault="009A589F" w:rsidP="00FE16DA">
            <w:pPr>
              <w:spacing w:after="0" w:line="264" w:lineRule="auto"/>
              <w:rPr>
                <w:rFonts w:ascii="Times New Roman" w:hAnsi="Times New Roman" w:cs="Times New Roman"/>
                <w:color w:val="000000"/>
                <w:sz w:val="23"/>
                <w:szCs w:val="23"/>
              </w:rPr>
            </w:pPr>
          </w:p>
          <w:p w14:paraId="42CED575" w14:textId="77777777" w:rsidR="009A589F" w:rsidRDefault="009A589F" w:rsidP="00FE16DA">
            <w:pPr>
              <w:spacing w:after="0" w:line="264" w:lineRule="auto"/>
              <w:rPr>
                <w:rFonts w:ascii="Times New Roman" w:hAnsi="Times New Roman" w:cs="Times New Roman"/>
                <w:color w:val="000000"/>
                <w:sz w:val="23"/>
                <w:szCs w:val="23"/>
              </w:rPr>
            </w:pPr>
          </w:p>
          <w:p w14:paraId="13DFBEED" w14:textId="77777777" w:rsidR="009A589F" w:rsidRDefault="009A589F" w:rsidP="00FE16DA">
            <w:pPr>
              <w:spacing w:after="0" w:line="264" w:lineRule="auto"/>
              <w:rPr>
                <w:rFonts w:ascii="Times New Roman" w:hAnsi="Times New Roman" w:cs="Times New Roman"/>
                <w:color w:val="000000"/>
                <w:sz w:val="23"/>
                <w:szCs w:val="23"/>
              </w:rPr>
            </w:pPr>
          </w:p>
          <w:p w14:paraId="09AC4046" w14:textId="77777777" w:rsidR="009A589F" w:rsidRDefault="009A589F" w:rsidP="00FE16DA">
            <w:pPr>
              <w:spacing w:after="0" w:line="264" w:lineRule="auto"/>
              <w:rPr>
                <w:rFonts w:ascii="Times New Roman" w:hAnsi="Times New Roman" w:cs="Times New Roman"/>
                <w:color w:val="000000"/>
                <w:sz w:val="23"/>
                <w:szCs w:val="23"/>
              </w:rPr>
            </w:pPr>
          </w:p>
          <w:p w14:paraId="302A7D6B" w14:textId="77777777" w:rsidR="009A589F" w:rsidRDefault="009A589F" w:rsidP="00FE16DA">
            <w:pPr>
              <w:spacing w:after="0" w:line="264" w:lineRule="auto"/>
              <w:rPr>
                <w:rFonts w:ascii="Times New Roman" w:hAnsi="Times New Roman" w:cs="Times New Roman"/>
                <w:color w:val="000000"/>
                <w:sz w:val="23"/>
                <w:szCs w:val="23"/>
              </w:rPr>
            </w:pPr>
          </w:p>
          <w:p w14:paraId="691A505A" w14:textId="77777777" w:rsidR="009A589F" w:rsidRDefault="009A589F" w:rsidP="00FE16DA">
            <w:pPr>
              <w:spacing w:after="0" w:line="264" w:lineRule="auto"/>
              <w:rPr>
                <w:rFonts w:ascii="Times New Roman" w:hAnsi="Times New Roman" w:cs="Times New Roman"/>
                <w:color w:val="000000"/>
                <w:sz w:val="23"/>
                <w:szCs w:val="23"/>
              </w:rPr>
            </w:pPr>
          </w:p>
          <w:p w14:paraId="31898EC6" w14:textId="77777777" w:rsidR="009A589F" w:rsidRDefault="009A589F" w:rsidP="00FE16DA">
            <w:pPr>
              <w:spacing w:after="0" w:line="264" w:lineRule="auto"/>
              <w:rPr>
                <w:rFonts w:ascii="Times New Roman" w:hAnsi="Times New Roman" w:cs="Times New Roman"/>
                <w:color w:val="000000"/>
                <w:sz w:val="23"/>
                <w:szCs w:val="23"/>
              </w:rPr>
            </w:pPr>
          </w:p>
          <w:p w14:paraId="053701FF" w14:textId="77777777" w:rsidR="009A589F" w:rsidRDefault="009A589F" w:rsidP="00FE16DA">
            <w:pPr>
              <w:spacing w:after="0" w:line="264" w:lineRule="auto"/>
              <w:rPr>
                <w:rFonts w:ascii="Times New Roman" w:hAnsi="Times New Roman" w:cs="Times New Roman"/>
                <w:color w:val="000000"/>
                <w:sz w:val="23"/>
                <w:szCs w:val="23"/>
              </w:rPr>
            </w:pPr>
          </w:p>
          <w:p w14:paraId="2A5452BA" w14:textId="77777777" w:rsidR="009A589F" w:rsidRDefault="009A589F" w:rsidP="00FE16DA">
            <w:pPr>
              <w:spacing w:after="0" w:line="264" w:lineRule="auto"/>
              <w:rPr>
                <w:rFonts w:ascii="Times New Roman" w:hAnsi="Times New Roman" w:cs="Times New Roman"/>
                <w:color w:val="000000"/>
                <w:sz w:val="23"/>
                <w:szCs w:val="23"/>
              </w:rPr>
            </w:pPr>
          </w:p>
          <w:p w14:paraId="7FF68128" w14:textId="77777777" w:rsidR="009A589F" w:rsidRDefault="009A589F" w:rsidP="00FE16DA">
            <w:pPr>
              <w:spacing w:after="0" w:line="264" w:lineRule="auto"/>
              <w:rPr>
                <w:rFonts w:ascii="Times New Roman" w:hAnsi="Times New Roman" w:cs="Times New Roman"/>
                <w:color w:val="000000"/>
                <w:sz w:val="23"/>
                <w:szCs w:val="23"/>
              </w:rPr>
            </w:pPr>
          </w:p>
          <w:p w14:paraId="2EC5E8B3" w14:textId="77777777" w:rsidR="009A589F" w:rsidRDefault="009A589F" w:rsidP="00FE16DA">
            <w:pPr>
              <w:spacing w:after="0" w:line="264" w:lineRule="auto"/>
              <w:rPr>
                <w:rFonts w:ascii="Times New Roman" w:hAnsi="Times New Roman" w:cs="Times New Roman"/>
                <w:color w:val="000000"/>
                <w:sz w:val="23"/>
                <w:szCs w:val="23"/>
              </w:rPr>
            </w:pPr>
          </w:p>
          <w:p w14:paraId="797CD698" w14:textId="77777777" w:rsidR="009A589F" w:rsidRDefault="009A589F" w:rsidP="00FE16DA">
            <w:pPr>
              <w:spacing w:after="0" w:line="264" w:lineRule="auto"/>
              <w:rPr>
                <w:rFonts w:ascii="Times New Roman" w:hAnsi="Times New Roman" w:cs="Times New Roman"/>
                <w:color w:val="000000"/>
                <w:sz w:val="23"/>
                <w:szCs w:val="23"/>
              </w:rPr>
            </w:pPr>
          </w:p>
          <w:p w14:paraId="45416E91" w14:textId="77777777" w:rsidR="009A589F" w:rsidRDefault="009A589F" w:rsidP="00FE16DA">
            <w:pPr>
              <w:spacing w:after="0" w:line="264" w:lineRule="auto"/>
              <w:rPr>
                <w:rFonts w:ascii="Times New Roman" w:hAnsi="Times New Roman" w:cs="Times New Roman"/>
                <w:color w:val="000000"/>
                <w:sz w:val="23"/>
                <w:szCs w:val="23"/>
              </w:rPr>
            </w:pPr>
          </w:p>
          <w:p w14:paraId="7A3B997F" w14:textId="77777777" w:rsidR="009A589F" w:rsidRDefault="009A589F" w:rsidP="00FE16DA">
            <w:pPr>
              <w:spacing w:after="0" w:line="264" w:lineRule="auto"/>
              <w:rPr>
                <w:rFonts w:ascii="Times New Roman" w:hAnsi="Times New Roman" w:cs="Times New Roman"/>
                <w:color w:val="000000"/>
                <w:sz w:val="23"/>
                <w:szCs w:val="23"/>
              </w:rPr>
            </w:pPr>
          </w:p>
          <w:p w14:paraId="5B7CA1C2" w14:textId="77777777" w:rsidR="009A589F" w:rsidRDefault="009A589F" w:rsidP="00FE16DA">
            <w:pPr>
              <w:spacing w:after="0" w:line="264" w:lineRule="auto"/>
              <w:rPr>
                <w:rFonts w:ascii="Times New Roman" w:hAnsi="Times New Roman" w:cs="Times New Roman"/>
                <w:color w:val="000000"/>
                <w:sz w:val="23"/>
                <w:szCs w:val="23"/>
              </w:rPr>
            </w:pPr>
          </w:p>
          <w:p w14:paraId="57567CCC" w14:textId="77777777" w:rsidR="009A589F" w:rsidRDefault="009A589F" w:rsidP="00FE16DA">
            <w:pPr>
              <w:spacing w:after="0" w:line="264" w:lineRule="auto"/>
              <w:rPr>
                <w:rFonts w:ascii="Times New Roman" w:hAnsi="Times New Roman" w:cs="Times New Roman"/>
                <w:color w:val="000000"/>
                <w:sz w:val="23"/>
                <w:szCs w:val="23"/>
              </w:rPr>
            </w:pPr>
          </w:p>
          <w:p w14:paraId="2BFE7879" w14:textId="77777777" w:rsidR="009A589F" w:rsidRDefault="009A589F" w:rsidP="00FE16DA">
            <w:pPr>
              <w:spacing w:after="0" w:line="264" w:lineRule="auto"/>
              <w:rPr>
                <w:rFonts w:ascii="Times New Roman" w:hAnsi="Times New Roman" w:cs="Times New Roman"/>
                <w:color w:val="000000"/>
                <w:sz w:val="23"/>
                <w:szCs w:val="23"/>
              </w:rPr>
            </w:pPr>
          </w:p>
          <w:p w14:paraId="5C60960B" w14:textId="77777777" w:rsidR="009A589F" w:rsidRDefault="009A589F" w:rsidP="00FE16DA">
            <w:pPr>
              <w:spacing w:after="0" w:line="264" w:lineRule="auto"/>
              <w:rPr>
                <w:rFonts w:ascii="Times New Roman" w:hAnsi="Times New Roman" w:cs="Times New Roman"/>
                <w:color w:val="000000"/>
                <w:sz w:val="23"/>
                <w:szCs w:val="23"/>
              </w:rPr>
            </w:pPr>
          </w:p>
          <w:p w14:paraId="006906E8" w14:textId="77777777" w:rsidR="009A589F" w:rsidRDefault="009A589F" w:rsidP="00FE16DA">
            <w:pPr>
              <w:spacing w:after="0" w:line="264" w:lineRule="auto"/>
              <w:rPr>
                <w:rFonts w:ascii="Times New Roman" w:hAnsi="Times New Roman" w:cs="Times New Roman"/>
                <w:color w:val="000000"/>
                <w:sz w:val="23"/>
                <w:szCs w:val="23"/>
              </w:rPr>
            </w:pPr>
          </w:p>
          <w:p w14:paraId="583A9CC4" w14:textId="77777777" w:rsidR="009A589F" w:rsidRDefault="009A589F" w:rsidP="00FE16DA">
            <w:pPr>
              <w:spacing w:after="0" w:line="264" w:lineRule="auto"/>
              <w:rPr>
                <w:rFonts w:ascii="Times New Roman" w:hAnsi="Times New Roman" w:cs="Times New Roman"/>
                <w:color w:val="000000"/>
                <w:sz w:val="23"/>
                <w:szCs w:val="23"/>
              </w:rPr>
            </w:pPr>
          </w:p>
          <w:p w14:paraId="5B9CE4AB" w14:textId="77777777" w:rsidR="009A589F" w:rsidRDefault="009A589F" w:rsidP="00FE16DA">
            <w:pPr>
              <w:spacing w:after="0" w:line="264" w:lineRule="auto"/>
              <w:rPr>
                <w:rFonts w:ascii="Times New Roman" w:hAnsi="Times New Roman" w:cs="Times New Roman"/>
                <w:color w:val="000000"/>
                <w:sz w:val="23"/>
                <w:szCs w:val="23"/>
              </w:rPr>
            </w:pPr>
          </w:p>
          <w:p w14:paraId="2CFD57B4" w14:textId="77777777" w:rsidR="009A589F" w:rsidRPr="007B6309" w:rsidRDefault="009A589F" w:rsidP="00FE16DA">
            <w:pPr>
              <w:spacing w:after="0" w:line="264" w:lineRule="auto"/>
              <w:rPr>
                <w:rFonts w:ascii="Times New Roman" w:hAnsi="Times New Roman" w:cs="Times New Roman"/>
                <w:color w:val="000000"/>
                <w:sz w:val="23"/>
                <w:szCs w:val="23"/>
              </w:rPr>
            </w:pPr>
          </w:p>
        </w:tc>
      </w:tr>
      <w:tr w:rsidR="00054B9D" w:rsidRPr="007B6309" w14:paraId="128AABC4" w14:textId="77777777" w:rsidTr="00C77987">
        <w:tc>
          <w:tcPr>
            <w:tcW w:w="5000" w:type="pct"/>
            <w:gridSpan w:val="2"/>
            <w:tcBorders>
              <w:top w:val="nil"/>
              <w:left w:val="nil"/>
              <w:bottom w:val="nil"/>
              <w:right w:val="nil"/>
            </w:tcBorders>
            <w:shd w:val="clear" w:color="auto" w:fill="D9D9D9"/>
          </w:tcPr>
          <w:p w14:paraId="239126CF" w14:textId="77777777" w:rsidR="00054B9D" w:rsidRPr="007B6309" w:rsidRDefault="00054B9D" w:rsidP="007D6EC3">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t>Course Standard 1</w:t>
            </w:r>
            <w:r w:rsidR="00B459D2" w:rsidRPr="007B6309">
              <w:rPr>
                <w:rFonts w:ascii="Times New Roman" w:hAnsi="Times New Roman" w:cs="Times New Roman"/>
                <w:b/>
                <w:sz w:val="28"/>
                <w:szCs w:val="28"/>
              </w:rPr>
              <w:t>6</w:t>
            </w:r>
          </w:p>
        </w:tc>
      </w:tr>
      <w:tr w:rsidR="00054B9D" w:rsidRPr="007B6309" w14:paraId="3A545CE7" w14:textId="77777777" w:rsidTr="00C77987">
        <w:trPr>
          <w:trHeight w:val="161"/>
        </w:trPr>
        <w:tc>
          <w:tcPr>
            <w:tcW w:w="5000" w:type="pct"/>
            <w:gridSpan w:val="2"/>
            <w:tcBorders>
              <w:top w:val="nil"/>
              <w:left w:val="nil"/>
              <w:bottom w:val="nil"/>
              <w:right w:val="nil"/>
            </w:tcBorders>
          </w:tcPr>
          <w:tbl>
            <w:tblPr>
              <w:tblW w:w="5000" w:type="pct"/>
              <w:tblCellMar>
                <w:left w:w="0" w:type="dxa"/>
                <w:right w:w="0" w:type="dxa"/>
              </w:tblCellMar>
              <w:tblLook w:val="04A0" w:firstRow="1" w:lastRow="0" w:firstColumn="1" w:lastColumn="0" w:noHBand="0" w:noVBand="1"/>
            </w:tblPr>
            <w:tblGrid>
              <w:gridCol w:w="10666"/>
            </w:tblGrid>
            <w:tr w:rsidR="00054B9D" w:rsidRPr="007B6309" w14:paraId="693F1959" w14:textId="77777777" w:rsidTr="00FE16DA">
              <w:tc>
                <w:tcPr>
                  <w:tcW w:w="5000" w:type="pct"/>
                  <w:tcMar>
                    <w:top w:w="0" w:type="dxa"/>
                    <w:left w:w="108" w:type="dxa"/>
                    <w:bottom w:w="0" w:type="dxa"/>
                    <w:right w:w="108" w:type="dxa"/>
                  </w:tcMar>
                  <w:hideMark/>
                </w:tcPr>
                <w:p w14:paraId="6CEC4C80" w14:textId="77777777" w:rsidR="00054B9D" w:rsidRPr="007B6309" w:rsidRDefault="00054B9D" w:rsidP="00FE16DA">
                  <w:pPr>
                    <w:pStyle w:val="ListParagraph"/>
                    <w:spacing w:after="0" w:line="240" w:lineRule="auto"/>
                    <w:ind w:left="0"/>
                    <w:rPr>
                      <w:rFonts w:ascii="Times New Roman" w:hAnsi="Times New Roman" w:cs="Times New Roman"/>
                      <w:b/>
                      <w:sz w:val="23"/>
                      <w:szCs w:val="23"/>
                    </w:rPr>
                  </w:pPr>
                  <w:r w:rsidRPr="007B6309">
                    <w:rPr>
                      <w:rFonts w:ascii="Times New Roman" w:hAnsi="Times New Roman" w:cs="Times New Roman"/>
                      <w:b/>
                      <w:bCs/>
                      <w:color w:val="000000"/>
                      <w:sz w:val="23"/>
                      <w:szCs w:val="23"/>
                    </w:rPr>
                    <w:t>HS-</w:t>
                  </w:r>
                  <w:r w:rsidR="002F788B" w:rsidRPr="007B6309">
                    <w:rPr>
                      <w:rFonts w:ascii="Times New Roman" w:hAnsi="Times New Roman" w:cs="Times New Roman"/>
                      <w:b/>
                      <w:bCs/>
                      <w:color w:val="000000"/>
                      <w:sz w:val="23"/>
                      <w:szCs w:val="23"/>
                    </w:rPr>
                    <w:t>S</w:t>
                  </w:r>
                  <w:r w:rsidRPr="007B6309">
                    <w:rPr>
                      <w:rFonts w:ascii="Times New Roman" w:hAnsi="Times New Roman" w:cs="Times New Roman"/>
                      <w:b/>
                      <w:bCs/>
                      <w:color w:val="000000"/>
                      <w:sz w:val="23"/>
                      <w:szCs w:val="23"/>
                    </w:rPr>
                    <w:t>M-1</w:t>
                  </w:r>
                  <w:r w:rsidR="00B459D2" w:rsidRPr="007B6309">
                    <w:rPr>
                      <w:rFonts w:ascii="Times New Roman" w:hAnsi="Times New Roman" w:cs="Times New Roman"/>
                      <w:b/>
                      <w:bCs/>
                      <w:color w:val="000000"/>
                      <w:sz w:val="23"/>
                      <w:szCs w:val="23"/>
                    </w:rPr>
                    <w:t>6</w:t>
                  </w:r>
                </w:p>
                <w:p w14:paraId="403FC396" w14:textId="77777777" w:rsidR="00054B9D" w:rsidRPr="007B6309" w:rsidRDefault="00054B9D" w:rsidP="00054B9D">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sz w:val="23"/>
                      <w:szCs w:val="23"/>
                    </w:rPr>
                    <w:t>Analyze and describe the principles of pharmacology</w:t>
                  </w:r>
                  <w:r w:rsidRPr="007B6309">
                    <w:rPr>
                      <w:rFonts w:ascii="Times New Roman" w:hAnsi="Times New Roman" w:cs="Times New Roman"/>
                      <w:sz w:val="23"/>
                      <w:szCs w:val="23"/>
                    </w:rPr>
                    <w:t>.</w:t>
                  </w:r>
                </w:p>
              </w:tc>
            </w:tr>
          </w:tbl>
          <w:p w14:paraId="34BC4C97" w14:textId="77777777" w:rsidR="00054B9D" w:rsidRPr="007B6309" w:rsidRDefault="007E6D0C" w:rsidP="00B459D2">
            <w:pPr>
              <w:pStyle w:val="ListParagraph"/>
              <w:numPr>
                <w:ilvl w:val="1"/>
                <w:numId w:val="30"/>
              </w:numPr>
              <w:spacing w:after="0" w:line="240" w:lineRule="auto"/>
              <w:ind w:left="810" w:hanging="630"/>
              <w:rPr>
                <w:rFonts w:ascii="Times New Roman" w:hAnsi="Times New Roman" w:cs="Times New Roman"/>
                <w:sz w:val="23"/>
                <w:szCs w:val="23"/>
              </w:rPr>
            </w:pP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Pr="00AF7F2E">
              <w:rPr>
                <w:rFonts w:ascii="Times New Roman" w:hAnsi="Times New Roman"/>
                <w:b/>
                <w:bCs/>
                <w:sz w:val="24"/>
                <w:szCs w:val="24"/>
              </w:rPr>
              <w:sym w:font="Times New Roman" w:char="F00B"/>
            </w:r>
            <w:r w:rsidRPr="00AF7F2E">
              <w:rPr>
                <w:rFonts w:ascii="Times New Roman" w:hAnsi="Times New Roman"/>
                <w:b/>
                <w:bCs/>
                <w:sz w:val="24"/>
                <w:szCs w:val="24"/>
              </w:rPr>
              <w:sym w:font="Times New Roman" w:char="F00B"/>
            </w:r>
            <w:r w:rsidRPr="00AF7F2E">
              <w:rPr>
                <w:rFonts w:ascii="Times New Roman" w:hAnsi="Times New Roman"/>
                <w:b/>
                <w:bCs/>
                <w:sz w:val="24"/>
                <w:szCs w:val="24"/>
              </w:rPr>
              <w:t xml:space="preserve"> </w:t>
            </w:r>
            <w:r w:rsidR="00054B9D" w:rsidRPr="007B6309">
              <w:rPr>
                <w:rFonts w:ascii="Times New Roman" w:hAnsi="Times New Roman" w:cs="Times New Roman"/>
                <w:sz w:val="23"/>
                <w:szCs w:val="23"/>
              </w:rPr>
              <w:t>Identify the role that the following types of medications have on the body</w:t>
            </w:r>
            <w:r w:rsidR="00327E81" w:rsidRPr="007B6309">
              <w:rPr>
                <w:rFonts w:ascii="Times New Roman" w:hAnsi="Times New Roman" w:cs="Times New Roman"/>
                <w:sz w:val="23"/>
                <w:szCs w:val="23"/>
              </w:rPr>
              <w:t>, including the following</w:t>
            </w:r>
            <w:r w:rsidR="00054B9D" w:rsidRPr="007B6309">
              <w:rPr>
                <w:rFonts w:ascii="Times New Roman" w:hAnsi="Times New Roman" w:cs="Times New Roman"/>
                <w:sz w:val="23"/>
                <w:szCs w:val="23"/>
              </w:rPr>
              <w:t>:</w:t>
            </w:r>
          </w:p>
          <w:p w14:paraId="36D30DDB"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anti-pyretic</w:t>
            </w:r>
          </w:p>
          <w:p w14:paraId="59C74B98"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anti-inflammatory</w:t>
            </w:r>
          </w:p>
          <w:p w14:paraId="4DABF988"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analgesic</w:t>
            </w:r>
          </w:p>
          <w:p w14:paraId="5990C526"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anti-fungal</w:t>
            </w:r>
          </w:p>
          <w:p w14:paraId="21E82E7B"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gastrointestinal</w:t>
            </w:r>
          </w:p>
          <w:p w14:paraId="634BD8D5"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antibiotics</w:t>
            </w:r>
          </w:p>
          <w:p w14:paraId="6FCA4D66"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asthma medication</w:t>
            </w:r>
          </w:p>
          <w:p w14:paraId="3F084315" w14:textId="77777777" w:rsidR="00054B9D" w:rsidRPr="007B6309" w:rsidRDefault="00054B9D" w:rsidP="00291E4C">
            <w:pPr>
              <w:pStyle w:val="ListParagraph"/>
              <w:numPr>
                <w:ilvl w:val="0"/>
                <w:numId w:val="4"/>
              </w:numPr>
              <w:tabs>
                <w:tab w:val="left" w:pos="1080"/>
              </w:tabs>
              <w:ind w:left="990" w:hanging="180"/>
              <w:rPr>
                <w:rFonts w:ascii="Times New Roman" w:hAnsi="Times New Roman" w:cs="Times New Roman"/>
                <w:sz w:val="23"/>
                <w:szCs w:val="23"/>
              </w:rPr>
            </w:pPr>
            <w:r w:rsidRPr="007B6309">
              <w:rPr>
                <w:rFonts w:ascii="Times New Roman" w:hAnsi="Times New Roman" w:cs="Times New Roman"/>
                <w:sz w:val="23"/>
                <w:szCs w:val="23"/>
              </w:rPr>
              <w:t xml:space="preserve">other </w:t>
            </w:r>
            <w:proofErr w:type="gramStart"/>
            <w:r w:rsidR="00D85C85" w:rsidRPr="007B6309">
              <w:rPr>
                <w:rFonts w:ascii="Times New Roman" w:hAnsi="Times New Roman" w:cs="Times New Roman"/>
                <w:sz w:val="23"/>
                <w:szCs w:val="23"/>
              </w:rPr>
              <w:t>over-the-counter</w:t>
            </w:r>
            <w:proofErr w:type="gramEnd"/>
            <w:r w:rsidR="00D85C85" w:rsidRPr="007B6309">
              <w:rPr>
                <w:rFonts w:ascii="Times New Roman" w:hAnsi="Times New Roman" w:cs="Times New Roman"/>
                <w:sz w:val="23"/>
                <w:szCs w:val="23"/>
              </w:rPr>
              <w:t xml:space="preserve"> (</w:t>
            </w:r>
            <w:r w:rsidRPr="007B6309">
              <w:rPr>
                <w:rFonts w:ascii="Times New Roman" w:hAnsi="Times New Roman" w:cs="Times New Roman"/>
                <w:sz w:val="23"/>
                <w:szCs w:val="23"/>
              </w:rPr>
              <w:t>OTC</w:t>
            </w:r>
            <w:r w:rsidR="00D85C85" w:rsidRPr="007B6309">
              <w:rPr>
                <w:rFonts w:ascii="Times New Roman" w:hAnsi="Times New Roman" w:cs="Times New Roman"/>
                <w:sz w:val="23"/>
                <w:szCs w:val="23"/>
              </w:rPr>
              <w:t>)</w:t>
            </w:r>
            <w:r w:rsidRPr="007B6309">
              <w:rPr>
                <w:rFonts w:ascii="Times New Roman" w:hAnsi="Times New Roman" w:cs="Times New Roman"/>
                <w:sz w:val="23"/>
                <w:szCs w:val="23"/>
              </w:rPr>
              <w:t xml:space="preserve"> medications</w:t>
            </w:r>
          </w:p>
          <w:p w14:paraId="3B024E60" w14:textId="77777777" w:rsidR="00054B9D" w:rsidRPr="007B6309" w:rsidRDefault="00054B9D" w:rsidP="00B459D2">
            <w:pPr>
              <w:pStyle w:val="ListParagraph"/>
              <w:numPr>
                <w:ilvl w:val="1"/>
                <w:numId w:val="30"/>
              </w:numPr>
              <w:spacing w:after="0" w:line="264" w:lineRule="auto"/>
              <w:ind w:left="810" w:right="-357" w:hanging="630"/>
              <w:rPr>
                <w:rFonts w:ascii="Times New Roman" w:hAnsi="Times New Roman" w:cs="Times New Roman"/>
                <w:sz w:val="23"/>
                <w:szCs w:val="23"/>
              </w:rPr>
            </w:pPr>
            <w:r w:rsidRPr="007B6309">
              <w:rPr>
                <w:rFonts w:ascii="Times New Roman" w:hAnsi="Times New Roman" w:cs="Times New Roman"/>
                <w:sz w:val="23"/>
                <w:szCs w:val="23"/>
              </w:rPr>
              <w:t>Explain the legality of using prescription and over the counter medications with minors.</w:t>
            </w:r>
            <w:r w:rsidR="007E6D0C" w:rsidRPr="00AF7F2E">
              <w:rPr>
                <w:rFonts w:ascii="Times New Roman" w:hAnsi="Times New Roman"/>
                <w:b/>
                <w:bCs/>
                <w:sz w:val="24"/>
                <w:szCs w:val="24"/>
              </w:rPr>
              <w:t xml:space="preserve"> </w:t>
            </w:r>
            <w:r w:rsidR="007E6D0C" w:rsidRPr="00AF7F2E">
              <w:rPr>
                <w:rFonts w:ascii="Times New Roman" w:hAnsi="Times New Roman"/>
                <w:b/>
                <w:bCs/>
                <w:sz w:val="24"/>
                <w:szCs w:val="24"/>
              </w:rPr>
              <w:sym w:font="Times New Roman" w:char="F00B"/>
            </w:r>
            <w:r w:rsidR="007E6D0C" w:rsidRPr="00AF7F2E">
              <w:rPr>
                <w:rFonts w:ascii="Times New Roman" w:hAnsi="Times New Roman"/>
                <w:b/>
                <w:bCs/>
                <w:sz w:val="24"/>
                <w:szCs w:val="24"/>
              </w:rPr>
              <w:t xml:space="preserve"> </w:t>
            </w:r>
            <w:r w:rsidR="007E6D0C" w:rsidRPr="00AF7F2E">
              <w:rPr>
                <w:rFonts w:ascii="Times New Roman" w:hAnsi="Times New Roman"/>
                <w:b/>
                <w:bCs/>
                <w:sz w:val="24"/>
                <w:szCs w:val="24"/>
              </w:rPr>
              <w:sym w:font="Times New Roman" w:char="F00B"/>
            </w:r>
            <w:r w:rsidR="007E6D0C" w:rsidRPr="00AF7F2E">
              <w:rPr>
                <w:rFonts w:ascii="Times New Roman" w:hAnsi="Times New Roman"/>
                <w:b/>
                <w:bCs/>
                <w:sz w:val="24"/>
                <w:szCs w:val="24"/>
              </w:rPr>
              <w:sym w:font="Times New Roman" w:char="F00B"/>
            </w:r>
          </w:p>
          <w:p w14:paraId="6285993B" w14:textId="77777777" w:rsidR="00054B9D" w:rsidRPr="007B6309" w:rsidRDefault="00054B9D" w:rsidP="00B459D2">
            <w:pPr>
              <w:pStyle w:val="ListParagraph"/>
              <w:spacing w:after="0" w:line="264" w:lineRule="auto"/>
              <w:ind w:left="810" w:right="-357" w:hanging="630"/>
              <w:rPr>
                <w:rFonts w:ascii="Times New Roman" w:hAnsi="Times New Roman" w:cs="Times New Roman"/>
                <w:sz w:val="23"/>
                <w:szCs w:val="23"/>
              </w:rPr>
            </w:pPr>
            <w:r w:rsidRPr="007B6309">
              <w:rPr>
                <w:rFonts w:ascii="Times New Roman" w:hAnsi="Times New Roman" w:cs="Times New Roman"/>
                <w:sz w:val="23"/>
                <w:szCs w:val="23"/>
              </w:rPr>
              <w:t>1</w:t>
            </w:r>
            <w:r w:rsidR="00B459D2" w:rsidRPr="007B6309">
              <w:rPr>
                <w:rFonts w:ascii="Times New Roman" w:hAnsi="Times New Roman" w:cs="Times New Roman"/>
                <w:sz w:val="23"/>
                <w:szCs w:val="23"/>
              </w:rPr>
              <w:t>6</w:t>
            </w:r>
            <w:r w:rsidRPr="007B6309">
              <w:rPr>
                <w:rFonts w:ascii="Times New Roman" w:hAnsi="Times New Roman" w:cs="Times New Roman"/>
                <w:sz w:val="23"/>
                <w:szCs w:val="23"/>
              </w:rPr>
              <w:t>.3</w:t>
            </w:r>
            <w:r w:rsidRPr="007B6309">
              <w:rPr>
                <w:rFonts w:ascii="Times New Roman" w:eastAsia="Calibri" w:hAnsi="Times New Roman" w:cs="Times New Roman"/>
                <w:sz w:val="23"/>
                <w:szCs w:val="23"/>
              </w:rPr>
              <w:tab/>
            </w:r>
            <w:r w:rsidRPr="007B6309">
              <w:rPr>
                <w:rFonts w:ascii="Times New Roman" w:hAnsi="Times New Roman" w:cs="Times New Roman"/>
                <w:sz w:val="23"/>
                <w:szCs w:val="23"/>
              </w:rPr>
              <w:t>Identify specific prescription medications commonly used after sustaining an injury.</w:t>
            </w:r>
            <w:r w:rsidR="007E6D0C" w:rsidRPr="00AF7F2E">
              <w:rPr>
                <w:rFonts w:ascii="Times New Roman" w:hAnsi="Times New Roman"/>
                <w:b/>
                <w:bCs/>
                <w:sz w:val="24"/>
                <w:szCs w:val="24"/>
              </w:rPr>
              <w:t xml:space="preserve"> </w:t>
            </w:r>
            <w:r w:rsidR="007E6D0C" w:rsidRPr="00AF7F2E">
              <w:rPr>
                <w:rFonts w:ascii="Times New Roman" w:hAnsi="Times New Roman"/>
                <w:b/>
                <w:bCs/>
                <w:sz w:val="24"/>
                <w:szCs w:val="24"/>
              </w:rPr>
              <w:sym w:font="Times New Roman" w:char="F00B"/>
            </w:r>
            <w:r w:rsidR="007E6D0C" w:rsidRPr="00AF7F2E">
              <w:rPr>
                <w:rFonts w:ascii="Times New Roman" w:hAnsi="Times New Roman"/>
                <w:b/>
                <w:bCs/>
                <w:sz w:val="24"/>
                <w:szCs w:val="24"/>
              </w:rPr>
              <w:t xml:space="preserve"> </w:t>
            </w:r>
            <w:r w:rsidR="007E6D0C" w:rsidRPr="00AF7F2E">
              <w:rPr>
                <w:rFonts w:ascii="Times New Roman" w:hAnsi="Times New Roman"/>
                <w:b/>
                <w:bCs/>
                <w:sz w:val="24"/>
                <w:szCs w:val="24"/>
              </w:rPr>
              <w:sym w:font="Times New Roman" w:char="F00B"/>
            </w:r>
            <w:r w:rsidR="007E6D0C" w:rsidRPr="00AF7F2E">
              <w:rPr>
                <w:rFonts w:ascii="Times New Roman" w:hAnsi="Times New Roman"/>
                <w:b/>
                <w:bCs/>
                <w:sz w:val="24"/>
                <w:szCs w:val="24"/>
              </w:rPr>
              <w:sym w:font="Times New Roman" w:char="F00B"/>
            </w:r>
          </w:p>
        </w:tc>
      </w:tr>
    </w:tbl>
    <w:p w14:paraId="517CD60B" w14:textId="77777777" w:rsidR="00054B9D" w:rsidRPr="007B6309" w:rsidRDefault="00054B9D" w:rsidP="0051647D">
      <w:pPr>
        <w:autoSpaceDE w:val="0"/>
        <w:autoSpaceDN w:val="0"/>
        <w:adjustRightInd w:val="0"/>
        <w:spacing w:after="0" w:line="240" w:lineRule="auto"/>
        <w:ind w:right="270"/>
        <w:rPr>
          <w:rFonts w:ascii="Times New Roman" w:hAnsi="Times New Roman" w:cs="Times New Roman"/>
          <w:sz w:val="20"/>
          <w:szCs w:val="23"/>
        </w:rPr>
      </w:pPr>
    </w:p>
    <w:p w14:paraId="3D2C52D1"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6871E833" w14:textId="77777777" w:rsidR="00095588" w:rsidRPr="00B37244" w:rsidRDefault="00095588" w:rsidP="00095588">
      <w:pPr>
        <w:tabs>
          <w:tab w:val="left" w:pos="522"/>
        </w:tabs>
        <w:spacing w:after="0" w:line="240" w:lineRule="auto"/>
        <w:rPr>
          <w:rFonts w:ascii="Times New Roman" w:hAnsi="Times New Roman"/>
          <w:b/>
          <w:sz w:val="16"/>
          <w:szCs w:val="16"/>
        </w:rPr>
      </w:pPr>
    </w:p>
    <w:p w14:paraId="74E5E948"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3333598E" w14:textId="77777777" w:rsidR="00095588" w:rsidRPr="00B37244" w:rsidRDefault="00095588" w:rsidP="00095588">
      <w:pPr>
        <w:tabs>
          <w:tab w:val="left" w:pos="522"/>
        </w:tabs>
        <w:spacing w:after="0" w:line="240" w:lineRule="auto"/>
        <w:rPr>
          <w:rFonts w:ascii="Times New Roman" w:hAnsi="Times New Roman"/>
          <w:b/>
          <w:sz w:val="16"/>
          <w:szCs w:val="16"/>
        </w:rPr>
      </w:pPr>
    </w:p>
    <w:p w14:paraId="53FF73BA" w14:textId="77777777" w:rsidR="00095588" w:rsidRDefault="00F05515" w:rsidP="00095588">
      <w:pPr>
        <w:pStyle w:val="NormalWeb"/>
        <w:spacing w:before="0" w:beforeAutospacing="0" w:after="0" w:afterAutospacing="0"/>
        <w:rPr>
          <w:b/>
          <w:sz w:val="24"/>
          <w:szCs w:val="24"/>
        </w:rPr>
      </w:pPr>
      <w:r w:rsidRPr="000C224D">
        <w:rPr>
          <w:b/>
          <w:sz w:val="24"/>
          <w:szCs w:val="24"/>
        </w:rPr>
        <w:lastRenderedPageBreak/>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3AE23C86"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1438B115"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5DEE2248" w14:textId="77777777" w:rsidR="009A589F"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13A61214" w14:textId="77777777" w:rsidR="009A589F" w:rsidRPr="007B6309" w:rsidRDefault="009A589F" w:rsidP="0051647D">
      <w:pPr>
        <w:autoSpaceDE w:val="0"/>
        <w:autoSpaceDN w:val="0"/>
        <w:adjustRightInd w:val="0"/>
        <w:spacing w:after="0" w:line="240" w:lineRule="auto"/>
        <w:ind w:right="270"/>
        <w:rPr>
          <w:rFonts w:ascii="Times New Roman" w:hAnsi="Times New Roman" w:cs="Times New Roman"/>
          <w:sz w:val="20"/>
          <w:szCs w:val="23"/>
        </w:rPr>
      </w:pPr>
    </w:p>
    <w:p w14:paraId="65104EA6" w14:textId="77777777" w:rsidR="00B2107B" w:rsidRPr="007B6309" w:rsidRDefault="00B2107B" w:rsidP="0051647D">
      <w:pPr>
        <w:autoSpaceDE w:val="0"/>
        <w:autoSpaceDN w:val="0"/>
        <w:adjustRightInd w:val="0"/>
        <w:spacing w:after="0" w:line="240" w:lineRule="auto"/>
        <w:ind w:right="270"/>
        <w:rPr>
          <w:rFonts w:ascii="Times New Roman" w:hAnsi="Times New Roman" w:cs="Times New Roman"/>
          <w:sz w:val="20"/>
          <w:szCs w:val="23"/>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7"/>
      </w:tblGrid>
      <w:tr w:rsidR="00054B9D" w:rsidRPr="007B6309" w14:paraId="27EB5FEC" w14:textId="77777777" w:rsidTr="004C076E">
        <w:trPr>
          <w:trHeight w:val="161"/>
        </w:trPr>
        <w:tc>
          <w:tcPr>
            <w:tcW w:w="5000" w:type="pct"/>
            <w:tcBorders>
              <w:top w:val="nil"/>
              <w:left w:val="nil"/>
              <w:bottom w:val="nil"/>
              <w:right w:val="nil"/>
            </w:tcBorders>
            <w:shd w:val="clear" w:color="auto" w:fill="D9D9D9"/>
          </w:tcPr>
          <w:p w14:paraId="3DA617C9" w14:textId="77777777" w:rsidR="00054B9D" w:rsidRPr="007B6309" w:rsidRDefault="00B459D2" w:rsidP="007D6EC3">
            <w:pPr>
              <w:spacing w:after="0" w:line="240" w:lineRule="auto"/>
              <w:jc w:val="center"/>
              <w:rPr>
                <w:rFonts w:ascii="Times New Roman" w:hAnsi="Times New Roman" w:cs="Times New Roman"/>
                <w:b/>
                <w:sz w:val="28"/>
                <w:szCs w:val="28"/>
              </w:rPr>
            </w:pPr>
            <w:r w:rsidRPr="007B6309">
              <w:rPr>
                <w:rFonts w:ascii="Times New Roman" w:hAnsi="Times New Roman" w:cs="Times New Roman"/>
                <w:b/>
                <w:sz w:val="28"/>
                <w:szCs w:val="28"/>
              </w:rPr>
              <w:t>Course Standard 17</w:t>
            </w:r>
          </w:p>
        </w:tc>
      </w:tr>
      <w:tr w:rsidR="00054B9D" w:rsidRPr="007B6309" w14:paraId="52AD7E0F" w14:textId="77777777" w:rsidTr="004C076E">
        <w:trPr>
          <w:trHeight w:val="161"/>
        </w:trPr>
        <w:tc>
          <w:tcPr>
            <w:tcW w:w="5000" w:type="pct"/>
            <w:tcBorders>
              <w:top w:val="nil"/>
              <w:left w:val="nil"/>
              <w:bottom w:val="nil"/>
              <w:right w:val="nil"/>
            </w:tcBorders>
          </w:tcPr>
          <w:tbl>
            <w:tblPr>
              <w:tblW w:w="9900" w:type="dxa"/>
              <w:tblCellMar>
                <w:left w:w="0" w:type="dxa"/>
                <w:right w:w="0" w:type="dxa"/>
              </w:tblCellMar>
              <w:tblLook w:val="04A0" w:firstRow="1" w:lastRow="0" w:firstColumn="1" w:lastColumn="0" w:noHBand="0" w:noVBand="1"/>
            </w:tblPr>
            <w:tblGrid>
              <w:gridCol w:w="9900"/>
            </w:tblGrid>
            <w:tr w:rsidR="00054B9D" w:rsidRPr="007B6309" w14:paraId="789C2F8A" w14:textId="77777777" w:rsidTr="004C076E">
              <w:tc>
                <w:tcPr>
                  <w:tcW w:w="5000" w:type="pct"/>
                  <w:tcMar>
                    <w:top w:w="0" w:type="dxa"/>
                    <w:left w:w="108" w:type="dxa"/>
                    <w:bottom w:w="0" w:type="dxa"/>
                    <w:right w:w="108" w:type="dxa"/>
                  </w:tcMar>
                  <w:hideMark/>
                </w:tcPr>
                <w:p w14:paraId="0BCBBBC7" w14:textId="77777777" w:rsidR="00054B9D" w:rsidRPr="007B6309" w:rsidRDefault="00054B9D" w:rsidP="00FE16DA">
                  <w:pPr>
                    <w:pStyle w:val="ListParagraph"/>
                    <w:spacing w:after="0" w:line="240" w:lineRule="auto"/>
                    <w:ind w:left="0"/>
                    <w:rPr>
                      <w:rFonts w:ascii="Times New Roman" w:hAnsi="Times New Roman" w:cs="Times New Roman"/>
                      <w:b/>
                      <w:sz w:val="23"/>
                      <w:szCs w:val="23"/>
                    </w:rPr>
                  </w:pPr>
                  <w:r w:rsidRPr="007B6309">
                    <w:rPr>
                      <w:rFonts w:ascii="Times New Roman" w:hAnsi="Times New Roman" w:cs="Times New Roman"/>
                      <w:b/>
                      <w:bCs/>
                      <w:color w:val="000000"/>
                      <w:sz w:val="23"/>
                      <w:szCs w:val="23"/>
                    </w:rPr>
                    <w:t>HS-</w:t>
                  </w:r>
                  <w:r w:rsidR="007736D8" w:rsidRPr="007B6309">
                    <w:rPr>
                      <w:rFonts w:ascii="Times New Roman" w:hAnsi="Times New Roman" w:cs="Times New Roman"/>
                      <w:b/>
                      <w:bCs/>
                      <w:color w:val="000000"/>
                      <w:sz w:val="23"/>
                      <w:szCs w:val="23"/>
                    </w:rPr>
                    <w:t>S</w:t>
                  </w:r>
                  <w:r w:rsidRPr="007B6309">
                    <w:rPr>
                      <w:rFonts w:ascii="Times New Roman" w:hAnsi="Times New Roman" w:cs="Times New Roman"/>
                      <w:b/>
                      <w:bCs/>
                      <w:color w:val="000000"/>
                      <w:sz w:val="23"/>
                      <w:szCs w:val="23"/>
                    </w:rPr>
                    <w:t>M</w:t>
                  </w:r>
                  <w:r w:rsidR="00B459D2" w:rsidRPr="007B6309">
                    <w:rPr>
                      <w:rFonts w:ascii="Times New Roman" w:hAnsi="Times New Roman" w:cs="Times New Roman"/>
                      <w:b/>
                      <w:bCs/>
                      <w:color w:val="000000"/>
                      <w:sz w:val="23"/>
                      <w:szCs w:val="23"/>
                    </w:rPr>
                    <w:t>-17</w:t>
                  </w:r>
                </w:p>
                <w:p w14:paraId="21EF6902" w14:textId="77777777" w:rsidR="00054B9D" w:rsidRPr="007B6309" w:rsidRDefault="00054B9D" w:rsidP="00FE16DA">
                  <w:pPr>
                    <w:pStyle w:val="ListParagraph"/>
                    <w:spacing w:after="0" w:line="240" w:lineRule="auto"/>
                    <w:ind w:left="0"/>
                    <w:rPr>
                      <w:rFonts w:ascii="Times New Roman" w:hAnsi="Times New Roman" w:cs="Times New Roman"/>
                      <w:color w:val="000000"/>
                      <w:sz w:val="23"/>
                      <w:szCs w:val="23"/>
                    </w:rPr>
                  </w:pPr>
                  <w:r w:rsidRPr="007B6309">
                    <w:rPr>
                      <w:rFonts w:ascii="Times New Roman" w:hAnsi="Times New Roman" w:cs="Times New Roman"/>
                      <w:b/>
                      <w:sz w:val="23"/>
                      <w:szCs w:val="23"/>
                    </w:rPr>
                    <w:t>Analyze and describe the appropriate use of therapeutic modalities</w:t>
                  </w:r>
                  <w:r w:rsidRPr="007B6309">
                    <w:rPr>
                      <w:rFonts w:ascii="Times New Roman" w:hAnsi="Times New Roman" w:cs="Times New Roman"/>
                      <w:sz w:val="23"/>
                      <w:szCs w:val="23"/>
                    </w:rPr>
                    <w:t>.</w:t>
                  </w:r>
                </w:p>
              </w:tc>
            </w:tr>
          </w:tbl>
          <w:p w14:paraId="1AD8BBB8" w14:textId="77777777" w:rsidR="001E2403" w:rsidRPr="007B6309" w:rsidRDefault="00054B9D" w:rsidP="001E2403">
            <w:pPr>
              <w:spacing w:after="0" w:line="264" w:lineRule="auto"/>
              <w:ind w:left="810" w:hanging="630"/>
              <w:rPr>
                <w:rFonts w:ascii="Times New Roman" w:hAnsi="Times New Roman" w:cs="Times New Roman"/>
                <w:sz w:val="23"/>
                <w:szCs w:val="23"/>
              </w:rPr>
            </w:pPr>
            <w:r w:rsidRPr="007B6309">
              <w:rPr>
                <w:rFonts w:ascii="Times New Roman" w:hAnsi="Times New Roman" w:cs="Times New Roman"/>
                <w:sz w:val="23"/>
                <w:szCs w:val="23"/>
              </w:rPr>
              <w:t>1</w:t>
            </w:r>
            <w:r w:rsidR="00B459D2" w:rsidRPr="007B6309">
              <w:rPr>
                <w:rFonts w:ascii="Times New Roman" w:hAnsi="Times New Roman" w:cs="Times New Roman"/>
                <w:sz w:val="23"/>
                <w:szCs w:val="23"/>
              </w:rPr>
              <w:t>7</w:t>
            </w:r>
            <w:r w:rsidRPr="007B6309">
              <w:rPr>
                <w:rFonts w:ascii="Times New Roman" w:hAnsi="Times New Roman" w:cs="Times New Roman"/>
                <w:sz w:val="23"/>
                <w:szCs w:val="23"/>
              </w:rPr>
              <w:t>.1</w:t>
            </w:r>
            <w:r w:rsidRPr="007B6309">
              <w:rPr>
                <w:rFonts w:ascii="Times New Roman" w:eastAsia="Calibri" w:hAnsi="Times New Roman" w:cs="Times New Roman"/>
                <w:sz w:val="23"/>
                <w:szCs w:val="23"/>
              </w:rPr>
              <w:tab/>
            </w:r>
            <w:r w:rsidR="005B0B31" w:rsidRPr="00AF7F2E">
              <w:rPr>
                <w:rFonts w:ascii="Times New Roman" w:hAnsi="Times New Roman"/>
                <w:b/>
                <w:bCs/>
                <w:sz w:val="24"/>
                <w:szCs w:val="24"/>
              </w:rPr>
              <w:t xml:space="preserve"> </w:t>
            </w:r>
            <w:r w:rsidR="001E2403" w:rsidRPr="007B6309">
              <w:rPr>
                <w:rFonts w:ascii="Times New Roman" w:hAnsi="Times New Roman" w:cs="Times New Roman"/>
                <w:sz w:val="23"/>
                <w:szCs w:val="23"/>
              </w:rPr>
              <w:t>Identify the types and describe the physiological effects and considerations in the use of the following:</w:t>
            </w:r>
          </w:p>
          <w:p w14:paraId="07A63B9E" w14:textId="77777777" w:rsidR="001E2403" w:rsidRPr="007B6309" w:rsidRDefault="001E2403" w:rsidP="001E2403">
            <w:pPr>
              <w:pStyle w:val="ListParagraph"/>
              <w:numPr>
                <w:ilvl w:val="0"/>
                <w:numId w:val="32"/>
              </w:numPr>
              <w:spacing w:after="0" w:line="264" w:lineRule="auto"/>
              <w:rPr>
                <w:rFonts w:ascii="Times New Roman" w:hAnsi="Times New Roman" w:cs="Times New Roman"/>
                <w:sz w:val="23"/>
                <w:szCs w:val="23"/>
              </w:rPr>
            </w:pPr>
            <w:r w:rsidRPr="007B6309">
              <w:rPr>
                <w:rFonts w:ascii="Times New Roman" w:hAnsi="Times New Roman" w:cs="Times New Roman"/>
                <w:sz w:val="23"/>
                <w:szCs w:val="23"/>
              </w:rPr>
              <w:t>cold and hot therapies</w:t>
            </w:r>
          </w:p>
          <w:p w14:paraId="0F49D19A" w14:textId="77777777" w:rsidR="001E2403" w:rsidRPr="007B6309" w:rsidRDefault="001E2403" w:rsidP="001E2403">
            <w:pPr>
              <w:pStyle w:val="ListParagraph"/>
              <w:numPr>
                <w:ilvl w:val="0"/>
                <w:numId w:val="32"/>
              </w:numPr>
              <w:spacing w:after="0" w:line="264" w:lineRule="auto"/>
              <w:rPr>
                <w:rFonts w:ascii="Times New Roman" w:hAnsi="Times New Roman" w:cs="Times New Roman"/>
                <w:sz w:val="23"/>
                <w:szCs w:val="23"/>
              </w:rPr>
            </w:pPr>
            <w:r w:rsidRPr="007B6309">
              <w:rPr>
                <w:rFonts w:ascii="Times New Roman" w:hAnsi="Times New Roman" w:cs="Times New Roman"/>
                <w:sz w:val="23"/>
                <w:szCs w:val="23"/>
              </w:rPr>
              <w:t>ultrasound therapy</w:t>
            </w:r>
          </w:p>
          <w:p w14:paraId="1DFAB313" w14:textId="77777777" w:rsidR="001E2403" w:rsidRPr="007B6309" w:rsidRDefault="001E2403" w:rsidP="001E2403">
            <w:pPr>
              <w:pStyle w:val="ListParagraph"/>
              <w:numPr>
                <w:ilvl w:val="0"/>
                <w:numId w:val="32"/>
              </w:numPr>
              <w:spacing w:after="0" w:line="264" w:lineRule="auto"/>
              <w:rPr>
                <w:rFonts w:ascii="Times New Roman" w:hAnsi="Times New Roman" w:cs="Times New Roman"/>
                <w:sz w:val="23"/>
                <w:szCs w:val="23"/>
              </w:rPr>
            </w:pPr>
            <w:r w:rsidRPr="007B6309">
              <w:rPr>
                <w:rFonts w:ascii="Times New Roman" w:hAnsi="Times New Roman" w:cs="Times New Roman"/>
                <w:sz w:val="23"/>
                <w:szCs w:val="23"/>
              </w:rPr>
              <w:t>electrotherapy</w:t>
            </w:r>
          </w:p>
          <w:p w14:paraId="35B4A73C" w14:textId="77777777" w:rsidR="001E2403" w:rsidRPr="007B6309" w:rsidRDefault="001E2403" w:rsidP="001E2403">
            <w:pPr>
              <w:pStyle w:val="ListParagraph"/>
              <w:numPr>
                <w:ilvl w:val="0"/>
                <w:numId w:val="32"/>
              </w:numPr>
              <w:spacing w:after="0" w:line="264" w:lineRule="auto"/>
              <w:rPr>
                <w:rFonts w:ascii="Times New Roman" w:hAnsi="Times New Roman" w:cs="Times New Roman"/>
              </w:rPr>
            </w:pPr>
            <w:r w:rsidRPr="007B6309">
              <w:rPr>
                <w:rFonts w:ascii="Times New Roman" w:hAnsi="Times New Roman" w:cs="Times New Roman"/>
                <w:sz w:val="23"/>
                <w:szCs w:val="23"/>
              </w:rPr>
              <w:t>manual and mechanical modalities therapy</w:t>
            </w:r>
          </w:p>
          <w:p w14:paraId="6E807FA3" w14:textId="77777777" w:rsidR="00C77987" w:rsidRPr="007B6309" w:rsidRDefault="001E2403" w:rsidP="001E2403">
            <w:pPr>
              <w:pStyle w:val="ListParagraph"/>
              <w:numPr>
                <w:ilvl w:val="0"/>
                <w:numId w:val="32"/>
              </w:numPr>
              <w:spacing w:after="0" w:line="264" w:lineRule="auto"/>
              <w:rPr>
                <w:rFonts w:ascii="Times New Roman" w:hAnsi="Times New Roman" w:cs="Times New Roman"/>
              </w:rPr>
            </w:pPr>
            <w:r w:rsidRPr="007B6309">
              <w:rPr>
                <w:rFonts w:ascii="Times New Roman" w:hAnsi="Times New Roman" w:cs="Times New Roman"/>
                <w:sz w:val="23"/>
                <w:szCs w:val="23"/>
              </w:rPr>
              <w:t>light modalities</w:t>
            </w:r>
          </w:p>
        </w:tc>
      </w:tr>
    </w:tbl>
    <w:p w14:paraId="64C9EA60" w14:textId="77777777" w:rsidR="00054B9D" w:rsidRDefault="00054B9D" w:rsidP="00A610E7">
      <w:pPr>
        <w:autoSpaceDE w:val="0"/>
        <w:autoSpaceDN w:val="0"/>
        <w:adjustRightInd w:val="0"/>
        <w:spacing w:after="0" w:line="240" w:lineRule="auto"/>
        <w:rPr>
          <w:rFonts w:ascii="Times New Roman" w:hAnsi="Times New Roman" w:cs="Times New Roman"/>
          <w:sz w:val="23"/>
          <w:szCs w:val="23"/>
        </w:rPr>
      </w:pPr>
    </w:p>
    <w:p w14:paraId="3131586A"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1"/>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r>
      <w:r w:rsidR="00095588">
        <w:rPr>
          <w:rFonts w:ascii="Times New Roman" w:hAnsi="Times New Roman"/>
          <w:b/>
        </w:rPr>
        <w:t xml:space="preserve">All </w:t>
      </w:r>
      <w:r w:rsidR="00095588" w:rsidRPr="009E52CF">
        <w:rPr>
          <w:rFonts w:ascii="Times New Roman" w:hAnsi="Times New Roman"/>
          <w:b/>
        </w:rPr>
        <w:t>Lesson Plan</w:t>
      </w:r>
      <w:r w:rsidR="00095588">
        <w:rPr>
          <w:rFonts w:ascii="Times New Roman" w:hAnsi="Times New Roman"/>
          <w:b/>
        </w:rPr>
        <w:t xml:space="preserve">s include all standards and elements </w:t>
      </w:r>
      <w:r w:rsidR="00095588" w:rsidRPr="009E52CF">
        <w:rPr>
          <w:rFonts w:ascii="Times New Roman" w:hAnsi="Times New Roman"/>
          <w:b/>
        </w:rPr>
        <w:t>listed</w:t>
      </w:r>
    </w:p>
    <w:p w14:paraId="4D19B7CB" w14:textId="77777777" w:rsidR="00095588" w:rsidRPr="00B37244" w:rsidRDefault="00095588" w:rsidP="00095588">
      <w:pPr>
        <w:tabs>
          <w:tab w:val="left" w:pos="522"/>
        </w:tabs>
        <w:spacing w:after="0" w:line="240" w:lineRule="auto"/>
        <w:rPr>
          <w:rFonts w:ascii="Times New Roman" w:hAnsi="Times New Roman"/>
          <w:b/>
          <w:sz w:val="16"/>
          <w:szCs w:val="16"/>
        </w:rPr>
      </w:pPr>
    </w:p>
    <w:p w14:paraId="6EACC60D" w14:textId="77777777" w:rsidR="00095588" w:rsidRPr="009E52CF" w:rsidRDefault="00F05515" w:rsidP="00095588">
      <w:pPr>
        <w:tabs>
          <w:tab w:val="left" w:pos="522"/>
        </w:tabs>
        <w:spacing w:after="0" w:line="240" w:lineRule="auto"/>
        <w:rPr>
          <w:rFonts w:ascii="Times New Roman" w:hAnsi="Times New Roman"/>
          <w:b/>
        </w:rPr>
      </w:pPr>
      <w:r w:rsidRPr="009E52CF">
        <w:rPr>
          <w:rFonts w:ascii="Times New Roman" w:hAnsi="Times New Roman"/>
          <w:b/>
        </w:rPr>
        <w:fldChar w:fldCharType="begin">
          <w:ffData>
            <w:name w:val="Check2"/>
            <w:enabled/>
            <w:calcOnExit w:val="0"/>
            <w:checkBox>
              <w:sizeAuto/>
              <w:default w:val="0"/>
            </w:checkBox>
          </w:ffData>
        </w:fldChar>
      </w:r>
      <w:r w:rsidR="00095588" w:rsidRPr="009E52CF">
        <w:rPr>
          <w:rFonts w:ascii="Times New Roman" w:hAnsi="Times New Roman"/>
          <w:b/>
        </w:rPr>
        <w:instrText xml:space="preserve"> FORMCHECKBOX </w:instrText>
      </w:r>
      <w:r w:rsidR="00000000">
        <w:rPr>
          <w:rFonts w:ascii="Times New Roman" w:hAnsi="Times New Roman"/>
          <w:b/>
        </w:rPr>
      </w:r>
      <w:r w:rsidR="00000000">
        <w:rPr>
          <w:rFonts w:ascii="Times New Roman" w:hAnsi="Times New Roman"/>
          <w:b/>
        </w:rPr>
        <w:fldChar w:fldCharType="separate"/>
      </w:r>
      <w:r w:rsidRPr="009E52CF">
        <w:rPr>
          <w:rFonts w:ascii="Times New Roman" w:hAnsi="Times New Roman"/>
          <w:b/>
        </w:rPr>
        <w:fldChar w:fldCharType="end"/>
      </w:r>
      <w:r w:rsidR="00095588" w:rsidRPr="009E52CF">
        <w:rPr>
          <w:rFonts w:ascii="Times New Roman" w:hAnsi="Times New Roman"/>
          <w:b/>
        </w:rPr>
        <w:t xml:space="preserve">  </w:t>
      </w:r>
      <w:r w:rsidR="00095588" w:rsidRPr="009E52CF">
        <w:rPr>
          <w:rFonts w:ascii="Times New Roman" w:hAnsi="Times New Roman"/>
          <w:b/>
        </w:rPr>
        <w:tab/>
        <w:t xml:space="preserve">Completed Student Work noted </w:t>
      </w:r>
      <w:r w:rsidR="00095588">
        <w:rPr>
          <w:rFonts w:ascii="Times New Roman" w:hAnsi="Times New Roman"/>
          <w:b/>
        </w:rPr>
        <w:t>with all standards and elements addressed as listed</w:t>
      </w:r>
    </w:p>
    <w:p w14:paraId="7536E2B8" w14:textId="77777777" w:rsidR="00095588" w:rsidRPr="00B37244" w:rsidRDefault="00095588" w:rsidP="00095588">
      <w:pPr>
        <w:tabs>
          <w:tab w:val="left" w:pos="522"/>
        </w:tabs>
        <w:spacing w:after="0" w:line="240" w:lineRule="auto"/>
        <w:rPr>
          <w:rFonts w:ascii="Times New Roman" w:hAnsi="Times New Roman"/>
          <w:b/>
          <w:sz w:val="16"/>
          <w:szCs w:val="16"/>
        </w:rPr>
      </w:pPr>
    </w:p>
    <w:p w14:paraId="55A4B2BD" w14:textId="77777777" w:rsidR="00095588" w:rsidRDefault="00F05515" w:rsidP="00095588">
      <w:pPr>
        <w:pStyle w:val="NormalWeb"/>
        <w:spacing w:before="0" w:beforeAutospacing="0" w:after="0" w:afterAutospacing="0"/>
        <w:rPr>
          <w:b/>
          <w:sz w:val="24"/>
          <w:szCs w:val="24"/>
        </w:rPr>
      </w:pPr>
      <w:r w:rsidRPr="000C224D">
        <w:rPr>
          <w:b/>
          <w:sz w:val="24"/>
          <w:szCs w:val="24"/>
        </w:rPr>
        <w:fldChar w:fldCharType="begin">
          <w:ffData>
            <w:name w:val="Check3"/>
            <w:enabled/>
            <w:calcOnExit w:val="0"/>
            <w:checkBox>
              <w:sizeAuto/>
              <w:default w:val="0"/>
            </w:checkBox>
          </w:ffData>
        </w:fldChar>
      </w:r>
      <w:r w:rsidR="00095588" w:rsidRPr="000C224D">
        <w:rPr>
          <w:b/>
          <w:sz w:val="24"/>
          <w:szCs w:val="24"/>
        </w:rPr>
        <w:instrText xml:space="preserve"> FORMCHECKBOX </w:instrText>
      </w:r>
      <w:r w:rsidR="00000000">
        <w:rPr>
          <w:b/>
          <w:sz w:val="24"/>
          <w:szCs w:val="24"/>
        </w:rPr>
      </w:r>
      <w:r w:rsidR="00000000">
        <w:rPr>
          <w:b/>
          <w:sz w:val="24"/>
          <w:szCs w:val="24"/>
        </w:rPr>
        <w:fldChar w:fldCharType="separate"/>
      </w:r>
      <w:r w:rsidRPr="000C224D">
        <w:rPr>
          <w:b/>
          <w:sz w:val="24"/>
          <w:szCs w:val="24"/>
        </w:rPr>
        <w:fldChar w:fldCharType="end"/>
      </w:r>
      <w:r w:rsidR="00095588" w:rsidRPr="000C224D">
        <w:rPr>
          <w:b/>
          <w:sz w:val="24"/>
          <w:szCs w:val="24"/>
        </w:rPr>
        <w:t xml:space="preserve">     Completed Student Evaluation forms noted </w:t>
      </w:r>
      <w:r w:rsidR="00095588" w:rsidRPr="000C224D">
        <w:rPr>
          <w:rFonts w:ascii="Times New Roman" w:hAnsi="Times New Roman"/>
          <w:b/>
          <w:sz w:val="24"/>
          <w:szCs w:val="24"/>
        </w:rPr>
        <w:t xml:space="preserve">with all standards and elements </w:t>
      </w:r>
      <w:r w:rsidR="00095588">
        <w:rPr>
          <w:rFonts w:ascii="Times New Roman" w:hAnsi="Times New Roman"/>
          <w:b/>
          <w:sz w:val="24"/>
          <w:szCs w:val="24"/>
        </w:rPr>
        <w:t xml:space="preserve">addressed </w:t>
      </w:r>
      <w:r w:rsidR="00095588" w:rsidRPr="000C224D">
        <w:rPr>
          <w:rFonts w:ascii="Times New Roman" w:hAnsi="Times New Roman"/>
          <w:b/>
          <w:sz w:val="24"/>
          <w:szCs w:val="24"/>
        </w:rPr>
        <w:t>as listed</w:t>
      </w:r>
      <w:r w:rsidR="00095588" w:rsidRPr="000C224D">
        <w:rPr>
          <w:b/>
          <w:sz w:val="24"/>
          <w:szCs w:val="24"/>
        </w:rPr>
        <w:t xml:space="preserve"> </w:t>
      </w:r>
    </w:p>
    <w:p w14:paraId="2A69ED47" w14:textId="74600AB2" w:rsidR="00095588" w:rsidRDefault="00095588" w:rsidP="00A610E7">
      <w:pPr>
        <w:autoSpaceDE w:val="0"/>
        <w:autoSpaceDN w:val="0"/>
        <w:adjustRightInd w:val="0"/>
        <w:spacing w:after="0" w:line="240" w:lineRule="auto"/>
        <w:rPr>
          <w:rFonts w:ascii="Times New Roman" w:hAnsi="Times New Roman" w:cs="Times New Roman"/>
          <w:sz w:val="23"/>
          <w:szCs w:val="23"/>
        </w:rPr>
      </w:pPr>
    </w:p>
    <w:p w14:paraId="23874C79" w14:textId="188D7089" w:rsidR="000D030E" w:rsidRDefault="000D030E" w:rsidP="00A610E7">
      <w:pPr>
        <w:autoSpaceDE w:val="0"/>
        <w:autoSpaceDN w:val="0"/>
        <w:adjustRightInd w:val="0"/>
        <w:spacing w:after="0" w:line="240" w:lineRule="auto"/>
        <w:rPr>
          <w:rFonts w:ascii="Times New Roman" w:hAnsi="Times New Roman" w:cs="Times New Roman"/>
          <w:sz w:val="23"/>
          <w:szCs w:val="23"/>
        </w:rPr>
      </w:pPr>
    </w:p>
    <w:p w14:paraId="5B4259E3" w14:textId="77777777" w:rsidR="000D030E" w:rsidRDefault="000D030E" w:rsidP="000D030E">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Evaluator signature and title_________________________________</w:t>
      </w:r>
    </w:p>
    <w:p w14:paraId="1B7F4A3C" w14:textId="77777777" w:rsidR="000D030E" w:rsidRDefault="000D030E" w:rsidP="000D030E">
      <w:pPr>
        <w:autoSpaceDE w:val="0"/>
        <w:autoSpaceDN w:val="0"/>
        <w:adjustRightInd w:val="0"/>
        <w:spacing w:after="0" w:line="240" w:lineRule="auto"/>
        <w:rPr>
          <w:rFonts w:ascii="Times New Roman" w:hAnsi="Times New Roman"/>
          <w:b/>
          <w:bCs/>
          <w:sz w:val="32"/>
          <w:szCs w:val="32"/>
        </w:rPr>
      </w:pPr>
    </w:p>
    <w:p w14:paraId="7D4FA16E" w14:textId="77777777" w:rsidR="000D030E" w:rsidRDefault="000D030E" w:rsidP="000D030E">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 xml:space="preserve">Comments: </w:t>
      </w:r>
    </w:p>
    <w:p w14:paraId="0523028D" w14:textId="77777777" w:rsidR="000D030E" w:rsidRPr="007B6309" w:rsidRDefault="000D030E" w:rsidP="00A610E7">
      <w:pPr>
        <w:autoSpaceDE w:val="0"/>
        <w:autoSpaceDN w:val="0"/>
        <w:adjustRightInd w:val="0"/>
        <w:spacing w:after="0" w:line="240" w:lineRule="auto"/>
        <w:rPr>
          <w:rFonts w:ascii="Times New Roman" w:hAnsi="Times New Roman" w:cs="Times New Roman"/>
          <w:sz w:val="23"/>
          <w:szCs w:val="23"/>
        </w:rPr>
      </w:pPr>
    </w:p>
    <w:sectPr w:rsidR="000D030E" w:rsidRPr="007B6309" w:rsidSect="008E2656">
      <w:headerReference w:type="default" r:id="rId8"/>
      <w:footerReference w:type="default" r:id="rId9"/>
      <w:pgSz w:w="12240" w:h="15840"/>
      <w:pgMar w:top="1152" w:right="630" w:bottom="1296"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D654" w14:textId="77777777" w:rsidR="00037653" w:rsidRDefault="00037653" w:rsidP="00321BA2">
      <w:pPr>
        <w:spacing w:after="0" w:line="240" w:lineRule="auto"/>
      </w:pPr>
      <w:r>
        <w:separator/>
      </w:r>
    </w:p>
  </w:endnote>
  <w:endnote w:type="continuationSeparator" w:id="0">
    <w:p w14:paraId="1AB1CC3F" w14:textId="77777777" w:rsidR="00037653" w:rsidRDefault="00037653" w:rsidP="0032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C4E9" w14:textId="77777777" w:rsidR="008E2656" w:rsidRDefault="00000000" w:rsidP="00923648">
    <w:pPr>
      <w:pStyle w:val="Footer"/>
      <w:jc w:val="center"/>
    </w:pPr>
    <w:sdt>
      <w:sdtPr>
        <w:id w:val="-1669238322"/>
        <w:docPartObj>
          <w:docPartGallery w:val="Page Numbers (Top of Page)"/>
          <w:docPartUnique/>
        </w:docPartObj>
      </w:sdtPr>
      <w:sdtContent>
        <w:r w:rsidR="008E2656" w:rsidRPr="000D3FC3">
          <w:rPr>
            <w:rFonts w:ascii="Times New Roman" w:hAnsi="Times New Roman" w:cs="Times New Roman"/>
            <w:sz w:val="20"/>
            <w:szCs w:val="20"/>
          </w:rPr>
          <w:t xml:space="preserve">Page </w:t>
        </w:r>
        <w:r w:rsidR="00F05515" w:rsidRPr="000D3FC3">
          <w:rPr>
            <w:rFonts w:ascii="Times New Roman" w:hAnsi="Times New Roman" w:cs="Times New Roman"/>
            <w:b/>
            <w:bCs/>
            <w:sz w:val="20"/>
            <w:szCs w:val="20"/>
          </w:rPr>
          <w:fldChar w:fldCharType="begin"/>
        </w:r>
        <w:r w:rsidR="008E2656" w:rsidRPr="000D3FC3">
          <w:rPr>
            <w:rFonts w:ascii="Times New Roman" w:hAnsi="Times New Roman" w:cs="Times New Roman"/>
            <w:b/>
            <w:bCs/>
            <w:sz w:val="20"/>
            <w:szCs w:val="20"/>
          </w:rPr>
          <w:instrText xml:space="preserve"> PAGE </w:instrText>
        </w:r>
        <w:r w:rsidR="00F05515" w:rsidRPr="000D3FC3">
          <w:rPr>
            <w:rFonts w:ascii="Times New Roman" w:hAnsi="Times New Roman" w:cs="Times New Roman"/>
            <w:b/>
            <w:bCs/>
            <w:sz w:val="20"/>
            <w:szCs w:val="20"/>
          </w:rPr>
          <w:fldChar w:fldCharType="separate"/>
        </w:r>
        <w:r w:rsidR="00930CDB">
          <w:rPr>
            <w:rFonts w:ascii="Times New Roman" w:hAnsi="Times New Roman" w:cs="Times New Roman"/>
            <w:b/>
            <w:bCs/>
            <w:noProof/>
            <w:sz w:val="20"/>
            <w:szCs w:val="20"/>
          </w:rPr>
          <w:t>9</w:t>
        </w:r>
        <w:r w:rsidR="00F05515" w:rsidRPr="000D3FC3">
          <w:rPr>
            <w:rFonts w:ascii="Times New Roman" w:hAnsi="Times New Roman" w:cs="Times New Roman"/>
            <w:b/>
            <w:bCs/>
            <w:sz w:val="20"/>
            <w:szCs w:val="20"/>
          </w:rPr>
          <w:fldChar w:fldCharType="end"/>
        </w:r>
        <w:r w:rsidR="008E2656" w:rsidRPr="000D3FC3">
          <w:rPr>
            <w:rFonts w:ascii="Times New Roman" w:hAnsi="Times New Roman" w:cs="Times New Roman"/>
            <w:sz w:val="20"/>
            <w:szCs w:val="20"/>
          </w:rPr>
          <w:t xml:space="preserve"> of </w:t>
        </w:r>
        <w:r w:rsidR="00F05515" w:rsidRPr="000D3FC3">
          <w:rPr>
            <w:rFonts w:ascii="Times New Roman" w:hAnsi="Times New Roman" w:cs="Times New Roman"/>
            <w:b/>
            <w:bCs/>
            <w:sz w:val="20"/>
            <w:szCs w:val="20"/>
          </w:rPr>
          <w:fldChar w:fldCharType="begin"/>
        </w:r>
        <w:r w:rsidR="008E2656" w:rsidRPr="000D3FC3">
          <w:rPr>
            <w:rFonts w:ascii="Times New Roman" w:hAnsi="Times New Roman" w:cs="Times New Roman"/>
            <w:b/>
            <w:bCs/>
            <w:sz w:val="20"/>
            <w:szCs w:val="20"/>
          </w:rPr>
          <w:instrText xml:space="preserve"> NUMPAGES  </w:instrText>
        </w:r>
        <w:r w:rsidR="00F05515" w:rsidRPr="000D3FC3">
          <w:rPr>
            <w:rFonts w:ascii="Times New Roman" w:hAnsi="Times New Roman" w:cs="Times New Roman"/>
            <w:b/>
            <w:bCs/>
            <w:sz w:val="20"/>
            <w:szCs w:val="20"/>
          </w:rPr>
          <w:fldChar w:fldCharType="separate"/>
        </w:r>
        <w:r w:rsidR="00930CDB">
          <w:rPr>
            <w:rFonts w:ascii="Times New Roman" w:hAnsi="Times New Roman" w:cs="Times New Roman"/>
            <w:b/>
            <w:bCs/>
            <w:noProof/>
            <w:sz w:val="20"/>
            <w:szCs w:val="20"/>
          </w:rPr>
          <w:t>22</w:t>
        </w:r>
        <w:r w:rsidR="00F05515" w:rsidRPr="000D3FC3">
          <w:rPr>
            <w:rFonts w:ascii="Times New Roman" w:hAnsi="Times New Roman" w:cs="Times New Roman"/>
            <w:b/>
            <w:bCs/>
            <w:sz w:val="20"/>
            <w:szCs w:val="20"/>
          </w:rPr>
          <w:fldChar w:fldCharType="end"/>
        </w:r>
      </w:sdtContent>
    </w:sdt>
  </w:p>
  <w:p w14:paraId="27C9FABC" w14:textId="77777777" w:rsidR="008E2656" w:rsidRPr="00E221F7" w:rsidRDefault="008E2656" w:rsidP="00923648">
    <w:pPr>
      <w:pStyle w:val="Footer"/>
      <w:jc w:val="cen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B716" w14:textId="77777777" w:rsidR="00037653" w:rsidRDefault="00037653" w:rsidP="00321BA2">
      <w:pPr>
        <w:spacing w:after="0" w:line="240" w:lineRule="auto"/>
      </w:pPr>
      <w:r>
        <w:separator/>
      </w:r>
    </w:p>
  </w:footnote>
  <w:footnote w:type="continuationSeparator" w:id="0">
    <w:p w14:paraId="0918A82D" w14:textId="77777777" w:rsidR="00037653" w:rsidRDefault="00037653" w:rsidP="00321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E44D" w14:textId="02347D23" w:rsidR="008E2656" w:rsidRPr="000D030E" w:rsidRDefault="008E2656" w:rsidP="005D03C7">
    <w:pPr>
      <w:pStyle w:val="Header"/>
      <w:ind w:right="360"/>
      <w:jc w:val="center"/>
      <w:rPr>
        <w:rFonts w:ascii="Times New Roman" w:hAnsi="Times New Roman"/>
        <w:b/>
        <w:sz w:val="28"/>
        <w:szCs w:val="28"/>
      </w:rPr>
    </w:pPr>
    <w:r w:rsidRPr="000D030E">
      <w:rPr>
        <w:rFonts w:ascii="Times New Roman" w:hAnsi="Times New Roman"/>
        <w:b/>
        <w:sz w:val="28"/>
        <w:szCs w:val="28"/>
      </w:rPr>
      <w:t>Healthcare Science Education Industry Certification Evaluation Check-off Form</w:t>
    </w:r>
    <w:r w:rsidR="002D2FFF" w:rsidRPr="000D030E">
      <w:rPr>
        <w:rFonts w:ascii="Times New Roman" w:hAnsi="Times New Roman"/>
        <w:b/>
        <w:sz w:val="28"/>
        <w:szCs w:val="28"/>
      </w:rPr>
      <w:t xml:space="preserve"> </w:t>
    </w:r>
    <w:r w:rsidR="00930CDB" w:rsidRPr="000D030E">
      <w:rPr>
        <w:rFonts w:ascii="Times New Roman" w:hAnsi="Times New Roman"/>
        <w:b/>
        <w:sz w:val="28"/>
        <w:szCs w:val="28"/>
      </w:rPr>
      <w:t xml:space="preserve"> </w:t>
    </w:r>
  </w:p>
  <w:p w14:paraId="5F3C8CAD" w14:textId="77777777" w:rsidR="000D030E" w:rsidRDefault="000D030E" w:rsidP="005D03C7">
    <w:pPr>
      <w:autoSpaceDE w:val="0"/>
      <w:autoSpaceDN w:val="0"/>
      <w:adjustRightInd w:val="0"/>
      <w:spacing w:after="0" w:line="240" w:lineRule="auto"/>
      <w:rPr>
        <w:rFonts w:ascii="Times New Roman" w:hAnsi="Times New Roman"/>
        <w:b/>
      </w:rPr>
    </w:pPr>
  </w:p>
  <w:p w14:paraId="685132B7" w14:textId="7D952F17" w:rsidR="008E2656" w:rsidRDefault="008E2656" w:rsidP="005D03C7">
    <w:pPr>
      <w:autoSpaceDE w:val="0"/>
      <w:autoSpaceDN w:val="0"/>
      <w:adjustRightInd w:val="0"/>
      <w:spacing w:after="0" w:line="240" w:lineRule="auto"/>
      <w:rPr>
        <w:rFonts w:ascii="Times New Roman" w:hAnsi="Times New Roman"/>
        <w:b/>
        <w:bCs/>
        <w:color w:val="000000"/>
      </w:rPr>
    </w:pPr>
    <w:r w:rsidRPr="00774E6F">
      <w:rPr>
        <w:rFonts w:ascii="Times New Roman" w:hAnsi="Times New Roman"/>
        <w:b/>
      </w:rPr>
      <w:t xml:space="preserve">Course Title: </w:t>
    </w:r>
    <w:r>
      <w:rPr>
        <w:rFonts w:ascii="Times New Roman" w:hAnsi="Times New Roman"/>
        <w:b/>
        <w:bCs/>
        <w:color w:val="000000"/>
      </w:rPr>
      <w:t xml:space="preserve">Sports Medicine </w:t>
    </w:r>
    <w:r w:rsidR="002D2FFF">
      <w:rPr>
        <w:rFonts w:ascii="Times New Roman" w:hAnsi="Times New Roman"/>
        <w:b/>
        <w:bCs/>
        <w:color w:val="000000"/>
      </w:rPr>
      <w:t>Course 25.44600</w:t>
    </w:r>
  </w:p>
  <w:p w14:paraId="0E138108" w14:textId="77777777" w:rsidR="008E2656" w:rsidRPr="005D03C7" w:rsidRDefault="008E2656" w:rsidP="005D03C7">
    <w:pPr>
      <w:autoSpaceDE w:val="0"/>
      <w:autoSpaceDN w:val="0"/>
      <w:adjustRightInd w:val="0"/>
      <w:spacing w:after="0" w:line="240" w:lineRule="auto"/>
      <w:rPr>
        <w:rFonts w:ascii="Times New Roman" w:hAnsi="Times New Roman"/>
        <w:color w:val="000000"/>
        <w:sz w:val="28"/>
        <w:szCs w:val="28"/>
      </w:rPr>
    </w:pPr>
    <w:r w:rsidRPr="00774E6F">
      <w:rPr>
        <w:rFonts w:ascii="Times New Roman" w:hAnsi="Times New Roman"/>
        <w:b/>
      </w:rPr>
      <w:t xml:space="preserve">School: </w:t>
    </w:r>
  </w:p>
  <w:p w14:paraId="1D49CEA0" w14:textId="77777777" w:rsidR="008E2656" w:rsidRPr="00774E6F" w:rsidRDefault="008E2656" w:rsidP="005D03C7">
    <w:pPr>
      <w:pStyle w:val="Header"/>
      <w:ind w:right="360"/>
      <w:rPr>
        <w:rFonts w:ascii="Times New Roman" w:hAnsi="Times New Roman"/>
        <w:b/>
      </w:rPr>
    </w:pPr>
    <w:r w:rsidRPr="00774E6F">
      <w:rPr>
        <w:rFonts w:ascii="Times New Roman" w:hAnsi="Times New Roman"/>
        <w:b/>
      </w:rPr>
      <w:t xml:space="preserve">Teacher:  </w:t>
    </w:r>
  </w:p>
  <w:p w14:paraId="338884E0" w14:textId="77777777" w:rsidR="008E2656" w:rsidRDefault="008E2656" w:rsidP="005D03C7">
    <w:pPr>
      <w:pStyle w:val="Header"/>
      <w:ind w:right="360"/>
      <w:rPr>
        <w:rFonts w:ascii="Times New Roman" w:hAnsi="Times New Roman"/>
        <w:b/>
      </w:rPr>
    </w:pPr>
    <w:r w:rsidRPr="00774E6F">
      <w:rPr>
        <w:rFonts w:ascii="Times New Roman" w:hAnsi="Times New Roman"/>
        <w:b/>
      </w:rPr>
      <w:t xml:space="preserve">Date: </w:t>
    </w:r>
  </w:p>
  <w:p w14:paraId="175E5A6C" w14:textId="77777777" w:rsidR="009A589F" w:rsidRPr="00774E6F" w:rsidRDefault="009A589F" w:rsidP="005D03C7">
    <w:pPr>
      <w:pStyle w:val="Header"/>
      <w:ind w:right="360"/>
      <w:rPr>
        <w:rFonts w:ascii="Times New Roman" w:hAnsi="Times New Roman"/>
        <w:b/>
      </w:rPr>
    </w:pPr>
    <w:r>
      <w:rPr>
        <w:rFonts w:ascii="Times New Roman" w:hAnsi="Times New Roman"/>
        <w:b/>
      </w:rPr>
      <w:t xml:space="preserve">Evaluator: </w:t>
    </w:r>
  </w:p>
  <w:p w14:paraId="19BF9AEF" w14:textId="77777777" w:rsidR="008E2656" w:rsidRPr="00275CB4" w:rsidRDefault="008E2656" w:rsidP="005D03C7">
    <w:pPr>
      <w:pStyle w:val="Default"/>
      <w:rPr>
        <w:rFonts w:ascii="Times New Roman" w:hAnsi="Times New Roman" w:cs="Times New Roman"/>
        <w:b/>
        <w:bCs/>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40A"/>
    <w:multiLevelType w:val="multilevel"/>
    <w:tmpl w:val="A52874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AA17B3"/>
    <w:multiLevelType w:val="multilevel"/>
    <w:tmpl w:val="D62CE92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6E68AF"/>
    <w:multiLevelType w:val="multilevel"/>
    <w:tmpl w:val="8DC4FE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D330F0"/>
    <w:multiLevelType w:val="multilevel"/>
    <w:tmpl w:val="2EB680BA"/>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634BF1"/>
    <w:multiLevelType w:val="multilevel"/>
    <w:tmpl w:val="5B80A60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592E52"/>
    <w:multiLevelType w:val="multilevel"/>
    <w:tmpl w:val="6184700C"/>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3B206D"/>
    <w:multiLevelType w:val="multilevel"/>
    <w:tmpl w:val="711E0C64"/>
    <w:lvl w:ilvl="0">
      <w:start w:val="10"/>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F432F1"/>
    <w:multiLevelType w:val="multilevel"/>
    <w:tmpl w:val="2E3037F2"/>
    <w:lvl w:ilvl="0">
      <w:start w:val="1"/>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8" w15:restartNumberingAfterBreak="0">
    <w:nsid w:val="172E05AE"/>
    <w:multiLevelType w:val="hybridMultilevel"/>
    <w:tmpl w:val="564E5BDC"/>
    <w:lvl w:ilvl="0" w:tplc="F49ED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B5E14"/>
    <w:multiLevelType w:val="multilevel"/>
    <w:tmpl w:val="C81A16EA"/>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AA3333"/>
    <w:multiLevelType w:val="multilevel"/>
    <w:tmpl w:val="D8CECE6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010E4F"/>
    <w:multiLevelType w:val="multilevel"/>
    <w:tmpl w:val="501E0E4C"/>
    <w:lvl w:ilvl="0">
      <w:start w:val="11"/>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8964511"/>
    <w:multiLevelType w:val="hybridMultilevel"/>
    <w:tmpl w:val="52EEF56C"/>
    <w:lvl w:ilvl="0" w:tplc="D3BA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07176"/>
    <w:multiLevelType w:val="multilevel"/>
    <w:tmpl w:val="3EFA6D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8C33E0"/>
    <w:multiLevelType w:val="hybridMultilevel"/>
    <w:tmpl w:val="4BE878C6"/>
    <w:lvl w:ilvl="0" w:tplc="04090001">
      <w:start w:val="1"/>
      <w:numFmt w:val="bullet"/>
      <w:lvlText w:val=""/>
      <w:lvlJc w:val="left"/>
      <w:pPr>
        <w:ind w:left="1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97034D1"/>
    <w:multiLevelType w:val="hybridMultilevel"/>
    <w:tmpl w:val="CD1E6C54"/>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6" w15:restartNumberingAfterBreak="0">
    <w:nsid w:val="3EE50B8A"/>
    <w:multiLevelType w:val="multilevel"/>
    <w:tmpl w:val="CEA64F74"/>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12D0EFA"/>
    <w:multiLevelType w:val="multilevel"/>
    <w:tmpl w:val="6D561AA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4511E78"/>
    <w:multiLevelType w:val="multilevel"/>
    <w:tmpl w:val="0CE27AC6"/>
    <w:lvl w:ilvl="0">
      <w:start w:val="1"/>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9" w15:restartNumberingAfterBreak="0">
    <w:nsid w:val="44524760"/>
    <w:multiLevelType w:val="multilevel"/>
    <w:tmpl w:val="D8CCBBB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C650B28"/>
    <w:multiLevelType w:val="multilevel"/>
    <w:tmpl w:val="43AE0102"/>
    <w:lvl w:ilvl="0">
      <w:start w:val="17"/>
      <w:numFmt w:val="decimal"/>
      <w:lvlText w:val="%1"/>
      <w:lvlJc w:val="left"/>
      <w:pPr>
        <w:ind w:left="420" w:hanging="420"/>
      </w:pPr>
    </w:lvl>
    <w:lvl w:ilvl="1">
      <w:start w:val="1"/>
      <w:numFmt w:val="decimal"/>
      <w:lvlText w:val="%1.%2"/>
      <w:lvlJc w:val="left"/>
      <w:pPr>
        <w:ind w:left="1140" w:hanging="42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1" w15:restartNumberingAfterBreak="0">
    <w:nsid w:val="4D975D19"/>
    <w:multiLevelType w:val="hybridMultilevel"/>
    <w:tmpl w:val="2DB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B5327"/>
    <w:multiLevelType w:val="multilevel"/>
    <w:tmpl w:val="84067CF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466195D"/>
    <w:multiLevelType w:val="multilevel"/>
    <w:tmpl w:val="8618DB0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C212E1E"/>
    <w:multiLevelType w:val="multilevel"/>
    <w:tmpl w:val="FC4CBC1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E12286A"/>
    <w:multiLevelType w:val="multilevel"/>
    <w:tmpl w:val="4936F5B8"/>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FDE0425"/>
    <w:multiLevelType w:val="multilevel"/>
    <w:tmpl w:val="611850C2"/>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230294D"/>
    <w:multiLevelType w:val="multilevel"/>
    <w:tmpl w:val="50E48BA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5E752D"/>
    <w:multiLevelType w:val="multilevel"/>
    <w:tmpl w:val="1D7CA6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A3B2987"/>
    <w:multiLevelType w:val="multilevel"/>
    <w:tmpl w:val="066A4FAE"/>
    <w:lvl w:ilvl="0">
      <w:start w:val="1"/>
      <w:numFmt w:val="decimal"/>
      <w:lvlText w:val="%1"/>
      <w:lvlJc w:val="left"/>
      <w:pPr>
        <w:ind w:left="360" w:hanging="360"/>
      </w:pPr>
    </w:lvl>
    <w:lvl w:ilvl="1">
      <w:start w:val="1"/>
      <w:numFmt w:val="decimal"/>
      <w:lvlText w:val="%1.%2"/>
      <w:lvlJc w:val="left"/>
      <w:pPr>
        <w:ind w:left="960" w:hanging="720"/>
      </w:pPr>
      <w:rPr>
        <w:b/>
        <w:sz w:val="22"/>
      </w:rPr>
    </w:lvl>
    <w:lvl w:ilvl="2">
      <w:start w:val="1"/>
      <w:numFmt w:val="decimal"/>
      <w:lvlText w:val="%1.%2.%3"/>
      <w:lvlJc w:val="left"/>
      <w:pPr>
        <w:ind w:left="1200" w:hanging="720"/>
      </w:pPr>
    </w:lvl>
    <w:lvl w:ilvl="3">
      <w:start w:val="1"/>
      <w:numFmt w:val="decimal"/>
      <w:lvlText w:val="%1.%2.%3.%4"/>
      <w:lvlJc w:val="left"/>
      <w:pPr>
        <w:ind w:left="1800" w:hanging="1080"/>
      </w:pPr>
    </w:lvl>
    <w:lvl w:ilvl="4">
      <w:start w:val="1"/>
      <w:numFmt w:val="decimal"/>
      <w:lvlText w:val="%1.%2.%3.%4.%5"/>
      <w:lvlJc w:val="left"/>
      <w:pPr>
        <w:ind w:left="2040" w:hanging="1080"/>
      </w:pPr>
    </w:lvl>
    <w:lvl w:ilvl="5">
      <w:start w:val="1"/>
      <w:numFmt w:val="decimal"/>
      <w:lvlText w:val="%1.%2.%3.%4.%5.%6"/>
      <w:lvlJc w:val="left"/>
      <w:pPr>
        <w:ind w:left="2640" w:hanging="1440"/>
      </w:pPr>
    </w:lvl>
    <w:lvl w:ilvl="6">
      <w:start w:val="1"/>
      <w:numFmt w:val="decimal"/>
      <w:lvlText w:val="%1.%2.%3.%4.%5.%6.%7"/>
      <w:lvlJc w:val="left"/>
      <w:pPr>
        <w:ind w:left="3240" w:hanging="1800"/>
      </w:pPr>
    </w:lvl>
    <w:lvl w:ilvl="7">
      <w:start w:val="1"/>
      <w:numFmt w:val="decimal"/>
      <w:lvlText w:val="%1.%2.%3.%4.%5.%6.%7.%8"/>
      <w:lvlJc w:val="left"/>
      <w:pPr>
        <w:ind w:left="3480" w:hanging="1800"/>
      </w:pPr>
    </w:lvl>
    <w:lvl w:ilvl="8">
      <w:start w:val="1"/>
      <w:numFmt w:val="decimal"/>
      <w:lvlText w:val="%1.%2.%3.%4.%5.%6.%7.%8.%9"/>
      <w:lvlJc w:val="left"/>
      <w:pPr>
        <w:ind w:left="4080" w:hanging="2160"/>
      </w:pPr>
    </w:lvl>
  </w:abstractNum>
  <w:abstractNum w:abstractNumId="30" w15:restartNumberingAfterBreak="0">
    <w:nsid w:val="6BE9218A"/>
    <w:multiLevelType w:val="multilevel"/>
    <w:tmpl w:val="EAFC5276"/>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FA305EE"/>
    <w:multiLevelType w:val="multilevel"/>
    <w:tmpl w:val="38CC78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08C6C0A"/>
    <w:multiLevelType w:val="multilevel"/>
    <w:tmpl w:val="2EC6D27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83154EA"/>
    <w:multiLevelType w:val="multilevel"/>
    <w:tmpl w:val="A1B04DD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8F058FF"/>
    <w:multiLevelType w:val="multilevel"/>
    <w:tmpl w:val="F7F05686"/>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98C3435"/>
    <w:multiLevelType w:val="multilevel"/>
    <w:tmpl w:val="117E519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9C66D18"/>
    <w:multiLevelType w:val="multilevel"/>
    <w:tmpl w:val="12DCDA2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C2D24E9"/>
    <w:multiLevelType w:val="multilevel"/>
    <w:tmpl w:val="797C12E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2010673939">
    <w:abstractNumId w:val="30"/>
  </w:num>
  <w:num w:numId="2" w16cid:durableId="1883667404">
    <w:abstractNumId w:val="0"/>
  </w:num>
  <w:num w:numId="3" w16cid:durableId="582295547">
    <w:abstractNumId w:val="23"/>
  </w:num>
  <w:num w:numId="4" w16cid:durableId="969364806">
    <w:abstractNumId w:val="15"/>
  </w:num>
  <w:num w:numId="5" w16cid:durableId="1392121897">
    <w:abstractNumId w:val="31"/>
  </w:num>
  <w:num w:numId="6" w16cid:durableId="1405027688">
    <w:abstractNumId w:val="2"/>
  </w:num>
  <w:num w:numId="7" w16cid:durableId="122701019">
    <w:abstractNumId w:val="27"/>
  </w:num>
  <w:num w:numId="8" w16cid:durableId="90516884">
    <w:abstractNumId w:val="19"/>
  </w:num>
  <w:num w:numId="9" w16cid:durableId="44720988">
    <w:abstractNumId w:val="13"/>
  </w:num>
  <w:num w:numId="10" w16cid:durableId="1746799268">
    <w:abstractNumId w:val="17"/>
  </w:num>
  <w:num w:numId="11" w16cid:durableId="20519427">
    <w:abstractNumId w:val="1"/>
  </w:num>
  <w:num w:numId="12" w16cid:durableId="486214945">
    <w:abstractNumId w:val="11"/>
  </w:num>
  <w:num w:numId="13" w16cid:durableId="2140878295">
    <w:abstractNumId w:val="32"/>
  </w:num>
  <w:num w:numId="14" w16cid:durableId="1523057850">
    <w:abstractNumId w:val="24"/>
  </w:num>
  <w:num w:numId="15" w16cid:durableId="1426539484">
    <w:abstractNumId w:val="9"/>
  </w:num>
  <w:num w:numId="16" w16cid:durableId="107624891">
    <w:abstractNumId w:val="16"/>
  </w:num>
  <w:num w:numId="17" w16cid:durableId="765659229">
    <w:abstractNumId w:val="26"/>
  </w:num>
  <w:num w:numId="18" w16cid:durableId="139540563">
    <w:abstractNumId w:val="3"/>
  </w:num>
  <w:num w:numId="19" w16cid:durableId="833104785">
    <w:abstractNumId w:val="28"/>
  </w:num>
  <w:num w:numId="20" w16cid:durableId="1950889957">
    <w:abstractNumId w:val="22"/>
  </w:num>
  <w:num w:numId="21" w16cid:durableId="1295941205">
    <w:abstractNumId w:val="37"/>
  </w:num>
  <w:num w:numId="22" w16cid:durableId="1962495355">
    <w:abstractNumId w:val="4"/>
  </w:num>
  <w:num w:numId="23" w16cid:durableId="1689601906">
    <w:abstractNumId w:val="36"/>
  </w:num>
  <w:num w:numId="24" w16cid:durableId="1700082446">
    <w:abstractNumId w:val="6"/>
  </w:num>
  <w:num w:numId="25" w16cid:durableId="296687455">
    <w:abstractNumId w:val="33"/>
  </w:num>
  <w:num w:numId="26" w16cid:durableId="1208026622">
    <w:abstractNumId w:val="10"/>
  </w:num>
  <w:num w:numId="27" w16cid:durableId="986276276">
    <w:abstractNumId w:val="35"/>
  </w:num>
  <w:num w:numId="28" w16cid:durableId="604732880">
    <w:abstractNumId w:val="34"/>
  </w:num>
  <w:num w:numId="29" w16cid:durableId="324826098">
    <w:abstractNumId w:val="25"/>
  </w:num>
  <w:num w:numId="30" w16cid:durableId="971061033">
    <w:abstractNumId w:val="5"/>
  </w:num>
  <w:num w:numId="31" w16cid:durableId="57214925">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80627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24390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0386574">
    <w:abstractNumId w:val="7"/>
  </w:num>
  <w:num w:numId="35" w16cid:durableId="1067341507">
    <w:abstractNumId w:val="18"/>
  </w:num>
  <w:num w:numId="36" w16cid:durableId="2129083344">
    <w:abstractNumId w:val="21"/>
  </w:num>
  <w:num w:numId="37" w16cid:durableId="306781463">
    <w:abstractNumId w:val="12"/>
  </w:num>
  <w:num w:numId="38" w16cid:durableId="111470990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C"/>
    <w:rsid w:val="00004559"/>
    <w:rsid w:val="00005FF6"/>
    <w:rsid w:val="000143E3"/>
    <w:rsid w:val="000205A0"/>
    <w:rsid w:val="00030E71"/>
    <w:rsid w:val="00037653"/>
    <w:rsid w:val="000408F6"/>
    <w:rsid w:val="000442C3"/>
    <w:rsid w:val="00053B4E"/>
    <w:rsid w:val="00054B9D"/>
    <w:rsid w:val="0008321A"/>
    <w:rsid w:val="00091ABC"/>
    <w:rsid w:val="00092C9F"/>
    <w:rsid w:val="00095588"/>
    <w:rsid w:val="000A3681"/>
    <w:rsid w:val="000A50CC"/>
    <w:rsid w:val="000A7AD0"/>
    <w:rsid w:val="000B0519"/>
    <w:rsid w:val="000B079C"/>
    <w:rsid w:val="000B0A22"/>
    <w:rsid w:val="000B6401"/>
    <w:rsid w:val="000C04C4"/>
    <w:rsid w:val="000C3049"/>
    <w:rsid w:val="000D030E"/>
    <w:rsid w:val="000D08E2"/>
    <w:rsid w:val="000E7227"/>
    <w:rsid w:val="000F31D3"/>
    <w:rsid w:val="0010309D"/>
    <w:rsid w:val="001042C6"/>
    <w:rsid w:val="00106FF8"/>
    <w:rsid w:val="0011288E"/>
    <w:rsid w:val="0012449F"/>
    <w:rsid w:val="00143F5B"/>
    <w:rsid w:val="00147293"/>
    <w:rsid w:val="0015298F"/>
    <w:rsid w:val="00167AEC"/>
    <w:rsid w:val="00182C97"/>
    <w:rsid w:val="00184817"/>
    <w:rsid w:val="0019188F"/>
    <w:rsid w:val="001924DB"/>
    <w:rsid w:val="001A42B7"/>
    <w:rsid w:val="001A584D"/>
    <w:rsid w:val="001B2E1C"/>
    <w:rsid w:val="001B3BC7"/>
    <w:rsid w:val="001D32BB"/>
    <w:rsid w:val="001D4CC1"/>
    <w:rsid w:val="001E2403"/>
    <w:rsid w:val="001E54CC"/>
    <w:rsid w:val="0021391B"/>
    <w:rsid w:val="00223903"/>
    <w:rsid w:val="00224504"/>
    <w:rsid w:val="002251BF"/>
    <w:rsid w:val="00225D20"/>
    <w:rsid w:val="002409DD"/>
    <w:rsid w:val="0024721C"/>
    <w:rsid w:val="00251861"/>
    <w:rsid w:val="00256233"/>
    <w:rsid w:val="002628CF"/>
    <w:rsid w:val="00264B02"/>
    <w:rsid w:val="00274773"/>
    <w:rsid w:val="00275CB4"/>
    <w:rsid w:val="00275DAB"/>
    <w:rsid w:val="00276F76"/>
    <w:rsid w:val="00291E4C"/>
    <w:rsid w:val="00297615"/>
    <w:rsid w:val="002A472A"/>
    <w:rsid w:val="002A5439"/>
    <w:rsid w:val="002B3B84"/>
    <w:rsid w:val="002B633B"/>
    <w:rsid w:val="002C52D9"/>
    <w:rsid w:val="002C570D"/>
    <w:rsid w:val="002D2FFF"/>
    <w:rsid w:val="002F16D1"/>
    <w:rsid w:val="002F33C7"/>
    <w:rsid w:val="002F788B"/>
    <w:rsid w:val="00300477"/>
    <w:rsid w:val="00311BBF"/>
    <w:rsid w:val="003120B5"/>
    <w:rsid w:val="00321BA2"/>
    <w:rsid w:val="0032456A"/>
    <w:rsid w:val="00327E81"/>
    <w:rsid w:val="00330D5B"/>
    <w:rsid w:val="00341DA0"/>
    <w:rsid w:val="00344158"/>
    <w:rsid w:val="003509DD"/>
    <w:rsid w:val="00354D9A"/>
    <w:rsid w:val="00360E12"/>
    <w:rsid w:val="003678B9"/>
    <w:rsid w:val="00377661"/>
    <w:rsid w:val="0038439B"/>
    <w:rsid w:val="00386632"/>
    <w:rsid w:val="00390317"/>
    <w:rsid w:val="00394434"/>
    <w:rsid w:val="00394A59"/>
    <w:rsid w:val="003A3678"/>
    <w:rsid w:val="003C6DCA"/>
    <w:rsid w:val="003D4207"/>
    <w:rsid w:val="003D5E17"/>
    <w:rsid w:val="003E258E"/>
    <w:rsid w:val="003E25CD"/>
    <w:rsid w:val="003F3362"/>
    <w:rsid w:val="00400470"/>
    <w:rsid w:val="00406074"/>
    <w:rsid w:val="00407983"/>
    <w:rsid w:val="00414322"/>
    <w:rsid w:val="00416C86"/>
    <w:rsid w:val="004201BF"/>
    <w:rsid w:val="004278EC"/>
    <w:rsid w:val="0043215E"/>
    <w:rsid w:val="00434233"/>
    <w:rsid w:val="00434F04"/>
    <w:rsid w:val="004459FD"/>
    <w:rsid w:val="00452FB0"/>
    <w:rsid w:val="0046047A"/>
    <w:rsid w:val="00467918"/>
    <w:rsid w:val="004700E1"/>
    <w:rsid w:val="00470206"/>
    <w:rsid w:val="00470653"/>
    <w:rsid w:val="00470B52"/>
    <w:rsid w:val="00472D9C"/>
    <w:rsid w:val="004731B0"/>
    <w:rsid w:val="00480FB1"/>
    <w:rsid w:val="004830CC"/>
    <w:rsid w:val="004931AC"/>
    <w:rsid w:val="004A5B34"/>
    <w:rsid w:val="004B23FE"/>
    <w:rsid w:val="004B4ECE"/>
    <w:rsid w:val="004C076E"/>
    <w:rsid w:val="004C3BFB"/>
    <w:rsid w:val="004C6F30"/>
    <w:rsid w:val="004C7401"/>
    <w:rsid w:val="004E0407"/>
    <w:rsid w:val="004E2304"/>
    <w:rsid w:val="004E5FA4"/>
    <w:rsid w:val="004F4044"/>
    <w:rsid w:val="00503CC2"/>
    <w:rsid w:val="005047D1"/>
    <w:rsid w:val="00512CC4"/>
    <w:rsid w:val="00513844"/>
    <w:rsid w:val="0051647A"/>
    <w:rsid w:val="0051647D"/>
    <w:rsid w:val="00526556"/>
    <w:rsid w:val="00533752"/>
    <w:rsid w:val="00545142"/>
    <w:rsid w:val="00567CFF"/>
    <w:rsid w:val="0058448C"/>
    <w:rsid w:val="00586A7E"/>
    <w:rsid w:val="00591FA1"/>
    <w:rsid w:val="00595CA2"/>
    <w:rsid w:val="00597B09"/>
    <w:rsid w:val="005A48FF"/>
    <w:rsid w:val="005A74B0"/>
    <w:rsid w:val="005B0B31"/>
    <w:rsid w:val="005B4DFD"/>
    <w:rsid w:val="005C3941"/>
    <w:rsid w:val="005D0214"/>
    <w:rsid w:val="005D03C7"/>
    <w:rsid w:val="005E1B08"/>
    <w:rsid w:val="00607235"/>
    <w:rsid w:val="006142FA"/>
    <w:rsid w:val="00626457"/>
    <w:rsid w:val="00627D3D"/>
    <w:rsid w:val="00635107"/>
    <w:rsid w:val="00642AA1"/>
    <w:rsid w:val="00656C4B"/>
    <w:rsid w:val="00661BF8"/>
    <w:rsid w:val="006924B3"/>
    <w:rsid w:val="006B0E4F"/>
    <w:rsid w:val="006B6736"/>
    <w:rsid w:val="006D7AEB"/>
    <w:rsid w:val="006E289B"/>
    <w:rsid w:val="006F7291"/>
    <w:rsid w:val="007212EE"/>
    <w:rsid w:val="00725988"/>
    <w:rsid w:val="00727C08"/>
    <w:rsid w:val="00732D11"/>
    <w:rsid w:val="0074015C"/>
    <w:rsid w:val="00740B23"/>
    <w:rsid w:val="00744284"/>
    <w:rsid w:val="0075766D"/>
    <w:rsid w:val="007611E3"/>
    <w:rsid w:val="00772003"/>
    <w:rsid w:val="00772A3C"/>
    <w:rsid w:val="007736D8"/>
    <w:rsid w:val="00774BD9"/>
    <w:rsid w:val="00780279"/>
    <w:rsid w:val="0078562C"/>
    <w:rsid w:val="007856FA"/>
    <w:rsid w:val="0078724F"/>
    <w:rsid w:val="00787860"/>
    <w:rsid w:val="00792797"/>
    <w:rsid w:val="0079323D"/>
    <w:rsid w:val="007A24C2"/>
    <w:rsid w:val="007A6152"/>
    <w:rsid w:val="007A6B63"/>
    <w:rsid w:val="007A77A6"/>
    <w:rsid w:val="007B1425"/>
    <w:rsid w:val="007B542B"/>
    <w:rsid w:val="007B5C20"/>
    <w:rsid w:val="007B6309"/>
    <w:rsid w:val="007B7C8A"/>
    <w:rsid w:val="007C5A0B"/>
    <w:rsid w:val="007C5C2B"/>
    <w:rsid w:val="007D2859"/>
    <w:rsid w:val="007D32DF"/>
    <w:rsid w:val="007D6EC3"/>
    <w:rsid w:val="007E2155"/>
    <w:rsid w:val="007E6D0C"/>
    <w:rsid w:val="007E7589"/>
    <w:rsid w:val="007F4DA7"/>
    <w:rsid w:val="00800067"/>
    <w:rsid w:val="00806957"/>
    <w:rsid w:val="00810656"/>
    <w:rsid w:val="0081185A"/>
    <w:rsid w:val="00820C8A"/>
    <w:rsid w:val="00823D69"/>
    <w:rsid w:val="00823DD8"/>
    <w:rsid w:val="00831275"/>
    <w:rsid w:val="008344D0"/>
    <w:rsid w:val="0084053A"/>
    <w:rsid w:val="00850FAB"/>
    <w:rsid w:val="00851692"/>
    <w:rsid w:val="00861A35"/>
    <w:rsid w:val="008622BF"/>
    <w:rsid w:val="00864ED9"/>
    <w:rsid w:val="00867966"/>
    <w:rsid w:val="00882D08"/>
    <w:rsid w:val="00882D2C"/>
    <w:rsid w:val="00886876"/>
    <w:rsid w:val="008928A6"/>
    <w:rsid w:val="00893989"/>
    <w:rsid w:val="00896BB7"/>
    <w:rsid w:val="008A005F"/>
    <w:rsid w:val="008B2464"/>
    <w:rsid w:val="008B46C9"/>
    <w:rsid w:val="008E2656"/>
    <w:rsid w:val="008F0D23"/>
    <w:rsid w:val="008F2148"/>
    <w:rsid w:val="00901BA0"/>
    <w:rsid w:val="00915702"/>
    <w:rsid w:val="0092244B"/>
    <w:rsid w:val="00923648"/>
    <w:rsid w:val="00925843"/>
    <w:rsid w:val="009273F3"/>
    <w:rsid w:val="00927916"/>
    <w:rsid w:val="0093044A"/>
    <w:rsid w:val="00930C9D"/>
    <w:rsid w:val="00930CDB"/>
    <w:rsid w:val="00934081"/>
    <w:rsid w:val="009625A9"/>
    <w:rsid w:val="00971789"/>
    <w:rsid w:val="0098627D"/>
    <w:rsid w:val="00992219"/>
    <w:rsid w:val="009925D3"/>
    <w:rsid w:val="00992C31"/>
    <w:rsid w:val="00993E23"/>
    <w:rsid w:val="009A353D"/>
    <w:rsid w:val="009A589F"/>
    <w:rsid w:val="009B2EED"/>
    <w:rsid w:val="009B3531"/>
    <w:rsid w:val="009C3931"/>
    <w:rsid w:val="009D2817"/>
    <w:rsid w:val="009D4790"/>
    <w:rsid w:val="009E0B13"/>
    <w:rsid w:val="009E283C"/>
    <w:rsid w:val="009E35B4"/>
    <w:rsid w:val="009E7642"/>
    <w:rsid w:val="009F53FA"/>
    <w:rsid w:val="00A10C4D"/>
    <w:rsid w:val="00A111A7"/>
    <w:rsid w:val="00A32861"/>
    <w:rsid w:val="00A45915"/>
    <w:rsid w:val="00A4623B"/>
    <w:rsid w:val="00A51BDE"/>
    <w:rsid w:val="00A610E7"/>
    <w:rsid w:val="00A747E0"/>
    <w:rsid w:val="00A81F48"/>
    <w:rsid w:val="00A84E19"/>
    <w:rsid w:val="00AA1E00"/>
    <w:rsid w:val="00AB2DE3"/>
    <w:rsid w:val="00AB62B8"/>
    <w:rsid w:val="00AC14F0"/>
    <w:rsid w:val="00AD1692"/>
    <w:rsid w:val="00AD5BC4"/>
    <w:rsid w:val="00AD68F4"/>
    <w:rsid w:val="00AE21CC"/>
    <w:rsid w:val="00AE3513"/>
    <w:rsid w:val="00AE3A47"/>
    <w:rsid w:val="00AE4103"/>
    <w:rsid w:val="00AE51BD"/>
    <w:rsid w:val="00B119E4"/>
    <w:rsid w:val="00B2107B"/>
    <w:rsid w:val="00B220ED"/>
    <w:rsid w:val="00B24544"/>
    <w:rsid w:val="00B272DC"/>
    <w:rsid w:val="00B37863"/>
    <w:rsid w:val="00B459D2"/>
    <w:rsid w:val="00B4676D"/>
    <w:rsid w:val="00B47058"/>
    <w:rsid w:val="00B62452"/>
    <w:rsid w:val="00B72D64"/>
    <w:rsid w:val="00B75190"/>
    <w:rsid w:val="00B95F77"/>
    <w:rsid w:val="00BA2AA4"/>
    <w:rsid w:val="00BB057E"/>
    <w:rsid w:val="00BC0E27"/>
    <w:rsid w:val="00BC507A"/>
    <w:rsid w:val="00BD44A2"/>
    <w:rsid w:val="00BD4F63"/>
    <w:rsid w:val="00BD63D9"/>
    <w:rsid w:val="00BE7CBD"/>
    <w:rsid w:val="00BF2881"/>
    <w:rsid w:val="00BF76D9"/>
    <w:rsid w:val="00C060F4"/>
    <w:rsid w:val="00C20909"/>
    <w:rsid w:val="00C264F9"/>
    <w:rsid w:val="00C3376F"/>
    <w:rsid w:val="00C34A15"/>
    <w:rsid w:val="00C45B1E"/>
    <w:rsid w:val="00C62D5A"/>
    <w:rsid w:val="00C65B8D"/>
    <w:rsid w:val="00C7034C"/>
    <w:rsid w:val="00C754ED"/>
    <w:rsid w:val="00C77987"/>
    <w:rsid w:val="00C80CB4"/>
    <w:rsid w:val="00C82FC3"/>
    <w:rsid w:val="00CB2DD4"/>
    <w:rsid w:val="00CB3601"/>
    <w:rsid w:val="00CE1125"/>
    <w:rsid w:val="00CE288D"/>
    <w:rsid w:val="00CE424E"/>
    <w:rsid w:val="00CE4AFA"/>
    <w:rsid w:val="00D036EC"/>
    <w:rsid w:val="00D3061A"/>
    <w:rsid w:val="00D3157F"/>
    <w:rsid w:val="00D31A4A"/>
    <w:rsid w:val="00D34B27"/>
    <w:rsid w:val="00D44751"/>
    <w:rsid w:val="00D60507"/>
    <w:rsid w:val="00D70B4B"/>
    <w:rsid w:val="00D82A40"/>
    <w:rsid w:val="00D84588"/>
    <w:rsid w:val="00D85C85"/>
    <w:rsid w:val="00D904E8"/>
    <w:rsid w:val="00D90DBA"/>
    <w:rsid w:val="00DB0C23"/>
    <w:rsid w:val="00DB5459"/>
    <w:rsid w:val="00DB5714"/>
    <w:rsid w:val="00DB673C"/>
    <w:rsid w:val="00DE0865"/>
    <w:rsid w:val="00DF111D"/>
    <w:rsid w:val="00E01E8A"/>
    <w:rsid w:val="00E11CDF"/>
    <w:rsid w:val="00E13981"/>
    <w:rsid w:val="00E26652"/>
    <w:rsid w:val="00E318DC"/>
    <w:rsid w:val="00E328D5"/>
    <w:rsid w:val="00E416B7"/>
    <w:rsid w:val="00E4261A"/>
    <w:rsid w:val="00E47026"/>
    <w:rsid w:val="00E528EE"/>
    <w:rsid w:val="00E7044C"/>
    <w:rsid w:val="00E75B28"/>
    <w:rsid w:val="00E77877"/>
    <w:rsid w:val="00E831EF"/>
    <w:rsid w:val="00EA1775"/>
    <w:rsid w:val="00EA4E08"/>
    <w:rsid w:val="00EB131A"/>
    <w:rsid w:val="00EC7E45"/>
    <w:rsid w:val="00ED19CA"/>
    <w:rsid w:val="00ED25FC"/>
    <w:rsid w:val="00ED2687"/>
    <w:rsid w:val="00ED271E"/>
    <w:rsid w:val="00EE171C"/>
    <w:rsid w:val="00EE1C94"/>
    <w:rsid w:val="00EF0FD9"/>
    <w:rsid w:val="00F05515"/>
    <w:rsid w:val="00F07726"/>
    <w:rsid w:val="00F15FE2"/>
    <w:rsid w:val="00F2232B"/>
    <w:rsid w:val="00F30C17"/>
    <w:rsid w:val="00F40368"/>
    <w:rsid w:val="00F45246"/>
    <w:rsid w:val="00F468C5"/>
    <w:rsid w:val="00F63DC7"/>
    <w:rsid w:val="00F65085"/>
    <w:rsid w:val="00F6535C"/>
    <w:rsid w:val="00F810B4"/>
    <w:rsid w:val="00F86DAE"/>
    <w:rsid w:val="00F9020D"/>
    <w:rsid w:val="00F96673"/>
    <w:rsid w:val="00F9757D"/>
    <w:rsid w:val="00FA5C7B"/>
    <w:rsid w:val="00FA6F43"/>
    <w:rsid w:val="00FB1DDF"/>
    <w:rsid w:val="00FB54A9"/>
    <w:rsid w:val="00FC0463"/>
    <w:rsid w:val="00FC5627"/>
    <w:rsid w:val="00FC608A"/>
    <w:rsid w:val="00FD0EE1"/>
    <w:rsid w:val="00FD218B"/>
    <w:rsid w:val="00FD2E39"/>
    <w:rsid w:val="00FD692D"/>
    <w:rsid w:val="00FE16DA"/>
    <w:rsid w:val="00FE436A"/>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94715"/>
  <w15:docId w15:val="{FF7E639A-1342-4AE2-A570-1869A47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Default"/>
    <w:next w:val="Default"/>
    <w:link w:val="Heading2Char"/>
    <w:uiPriority w:val="99"/>
    <w:qFormat/>
    <w:rsid w:val="009E283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9E283C"/>
    <w:rPr>
      <w:rFonts w:ascii="Arial" w:hAnsi="Arial" w:cs="Arial"/>
      <w:sz w:val="24"/>
      <w:szCs w:val="24"/>
    </w:rPr>
  </w:style>
  <w:style w:type="paragraph" w:customStyle="1" w:styleId="Default">
    <w:name w:val="Default"/>
    <w:rsid w:val="009E283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2E39"/>
    <w:pPr>
      <w:ind w:left="720"/>
      <w:contextualSpacing/>
    </w:pPr>
  </w:style>
  <w:style w:type="character" w:styleId="Hyperlink">
    <w:name w:val="Hyperlink"/>
    <w:basedOn w:val="DefaultParagraphFont"/>
    <w:uiPriority w:val="99"/>
    <w:unhideWhenUsed/>
    <w:rsid w:val="00341DA0"/>
    <w:rPr>
      <w:color w:val="0000FF" w:themeColor="hyperlink"/>
      <w:u w:val="single"/>
    </w:rPr>
  </w:style>
  <w:style w:type="character" w:styleId="FollowedHyperlink">
    <w:name w:val="FollowedHyperlink"/>
    <w:basedOn w:val="DefaultParagraphFont"/>
    <w:uiPriority w:val="99"/>
    <w:semiHidden/>
    <w:unhideWhenUsed/>
    <w:rsid w:val="002628CF"/>
    <w:rPr>
      <w:color w:val="800080" w:themeColor="followedHyperlink"/>
      <w:u w:val="single"/>
    </w:rPr>
  </w:style>
  <w:style w:type="character" w:customStyle="1" w:styleId="propertyvalue">
    <w:name w:val="property_value"/>
    <w:basedOn w:val="DefaultParagraphFont"/>
    <w:rsid w:val="002628CF"/>
  </w:style>
  <w:style w:type="paragraph" w:styleId="BalloonText">
    <w:name w:val="Balloon Text"/>
    <w:basedOn w:val="Normal"/>
    <w:link w:val="BalloonTextChar"/>
    <w:uiPriority w:val="99"/>
    <w:semiHidden/>
    <w:unhideWhenUsed/>
    <w:rsid w:val="004B4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CE"/>
    <w:rPr>
      <w:rFonts w:ascii="Tahoma" w:hAnsi="Tahoma" w:cs="Tahoma"/>
      <w:sz w:val="16"/>
      <w:szCs w:val="16"/>
    </w:rPr>
  </w:style>
  <w:style w:type="paragraph" w:styleId="Header">
    <w:name w:val="header"/>
    <w:basedOn w:val="Normal"/>
    <w:link w:val="HeaderChar"/>
    <w:uiPriority w:val="99"/>
    <w:unhideWhenUsed/>
    <w:rsid w:val="0032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BA2"/>
  </w:style>
  <w:style w:type="paragraph" w:styleId="Footer">
    <w:name w:val="footer"/>
    <w:basedOn w:val="Normal"/>
    <w:link w:val="FooterChar"/>
    <w:uiPriority w:val="99"/>
    <w:unhideWhenUsed/>
    <w:rsid w:val="0032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BA2"/>
  </w:style>
  <w:style w:type="paragraph" w:customStyle="1" w:styleId="TableNormalParagraph">
    <w:name w:val="Table Normal Paragraph"/>
    <w:rsid w:val="00B2107B"/>
    <w:pPr>
      <w:spacing w:after="0" w:line="240" w:lineRule="auto"/>
    </w:pPr>
    <w:rPr>
      <w:rFonts w:ascii="Lucida Grande" w:eastAsia="ヒラギノ角ゴ Pro W3" w:hAnsi="Lucida Grande" w:cs="Times New Roman"/>
      <w:color w:val="000000"/>
      <w:sz w:val="20"/>
      <w:szCs w:val="20"/>
    </w:rPr>
  </w:style>
  <w:style w:type="paragraph" w:styleId="NormalWeb">
    <w:name w:val="Normal (Web)"/>
    <w:basedOn w:val="Normal"/>
    <w:uiPriority w:val="99"/>
    <w:unhideWhenUsed/>
    <w:rsid w:val="007B6309"/>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88995">
      <w:bodyDiv w:val="1"/>
      <w:marLeft w:val="0"/>
      <w:marRight w:val="0"/>
      <w:marTop w:val="0"/>
      <w:marBottom w:val="0"/>
      <w:divBdr>
        <w:top w:val="none" w:sz="0" w:space="0" w:color="auto"/>
        <w:left w:val="none" w:sz="0" w:space="0" w:color="auto"/>
        <w:bottom w:val="none" w:sz="0" w:space="0" w:color="auto"/>
        <w:right w:val="none" w:sz="0" w:space="0" w:color="auto"/>
      </w:divBdr>
    </w:div>
    <w:div w:id="530148240">
      <w:bodyDiv w:val="1"/>
      <w:marLeft w:val="0"/>
      <w:marRight w:val="0"/>
      <w:marTop w:val="0"/>
      <w:marBottom w:val="0"/>
      <w:divBdr>
        <w:top w:val="none" w:sz="0" w:space="0" w:color="auto"/>
        <w:left w:val="none" w:sz="0" w:space="0" w:color="auto"/>
        <w:bottom w:val="none" w:sz="0" w:space="0" w:color="auto"/>
        <w:right w:val="none" w:sz="0" w:space="0" w:color="auto"/>
      </w:divBdr>
    </w:div>
    <w:div w:id="1421103830">
      <w:bodyDiv w:val="1"/>
      <w:marLeft w:val="0"/>
      <w:marRight w:val="0"/>
      <w:marTop w:val="0"/>
      <w:marBottom w:val="0"/>
      <w:divBdr>
        <w:top w:val="none" w:sz="0" w:space="0" w:color="auto"/>
        <w:left w:val="none" w:sz="0" w:space="0" w:color="auto"/>
        <w:bottom w:val="none" w:sz="0" w:space="0" w:color="auto"/>
        <w:right w:val="none" w:sz="0" w:space="0" w:color="auto"/>
      </w:divBdr>
    </w:div>
    <w:div w:id="1479960832">
      <w:bodyDiv w:val="1"/>
      <w:marLeft w:val="0"/>
      <w:marRight w:val="0"/>
      <w:marTop w:val="0"/>
      <w:marBottom w:val="0"/>
      <w:divBdr>
        <w:top w:val="none" w:sz="0" w:space="0" w:color="auto"/>
        <w:left w:val="none" w:sz="0" w:space="0" w:color="auto"/>
        <w:bottom w:val="none" w:sz="0" w:space="0" w:color="auto"/>
        <w:right w:val="none" w:sz="0" w:space="0" w:color="auto"/>
      </w:divBdr>
    </w:div>
    <w:div w:id="1516840137">
      <w:bodyDiv w:val="1"/>
      <w:marLeft w:val="0"/>
      <w:marRight w:val="0"/>
      <w:marTop w:val="0"/>
      <w:marBottom w:val="0"/>
      <w:divBdr>
        <w:top w:val="none" w:sz="0" w:space="0" w:color="auto"/>
        <w:left w:val="none" w:sz="0" w:space="0" w:color="auto"/>
        <w:bottom w:val="none" w:sz="0" w:space="0" w:color="auto"/>
        <w:right w:val="none" w:sz="0" w:space="0" w:color="auto"/>
      </w:divBdr>
    </w:div>
    <w:div w:id="180973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Document" ma:contentTypeID="0x01010056D0FB0ADC1810469B2AC670DC854313" ma:contentTypeVersion="15" ma:contentTypeDescription="Create a new document." ma:contentTypeScope="" ma:versionID="ac5c3d133c07c291cc26f6e54ed33e18">
  <xsd:schema xmlns:xsd="http://www.w3.org/2001/XMLSchema" xmlns:xs="http://www.w3.org/2001/XMLSchema" xmlns:p="http://schemas.microsoft.com/office/2006/metadata/properties" xmlns:ns2="1e6c8112-64c2-42a7-aec4-a8f461c8af4a" xmlns:ns3="f1ce6ca2-79f8-491a-b7e9-b0c6277f457c" targetNamespace="http://schemas.microsoft.com/office/2006/metadata/properties" ma:root="true" ma:fieldsID="1803fdd29ba86e90f48afbdf11584dbc" ns2:_="" ns3:_="">
    <xsd:import namespace="1e6c8112-64c2-42a7-aec4-a8f461c8af4a"/>
    <xsd:import namespace="f1ce6ca2-79f8-491a-b7e9-b0c6277f4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8112-64c2-42a7-aec4-a8f461c8a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c148ad-0cfb-46de-b2af-7db78db985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e6ca2-79f8-491a-b7e9-b0c6277f45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b688ed-7d85-4ad9-b7e6-5a08924cba0b}" ma:internalName="TaxCatchAll" ma:showField="CatchAllData" ma:web="f1ce6ca2-79f8-491a-b7e9-b0c6277f45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F0FD4-D4E1-4CBF-ADEE-487A5CB1834E}">
  <ds:schemaRefs>
    <ds:schemaRef ds:uri="http://schemas.openxmlformats.org/officeDocument/2006/bibliography"/>
  </ds:schemaRefs>
</ds:datastoreItem>
</file>

<file path=customXml/itemProps2.xml><?xml version="1.0" encoding="utf-8"?>
<ds:datastoreItem xmlns:ds="http://schemas.openxmlformats.org/officeDocument/2006/customXml" ds:itemID="{A7980477-1495-4265-9A1E-A697FF3D8E19}"/>
</file>

<file path=customXml/itemProps3.xml><?xml version="1.0" encoding="utf-8"?>
<ds:datastoreItem xmlns:ds="http://schemas.openxmlformats.org/officeDocument/2006/customXml" ds:itemID="{458F2EC0-834B-4F54-B47B-4FF59D0BE800}"/>
</file>

<file path=docProps/app.xml><?xml version="1.0" encoding="utf-8"?>
<Properties xmlns="http://schemas.openxmlformats.org/officeDocument/2006/extended-properties" xmlns:vt="http://schemas.openxmlformats.org/officeDocument/2006/docPropsVTypes">
  <Template>Normal</Template>
  <TotalTime>3</TotalTime>
  <Pages>21</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Sports Med Course Cehck off Form</vt:lpstr>
    </vt:vector>
  </TitlesOfParts>
  <Company>Georgia Department of Education</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 Course Check off Form</dc:title>
  <dc:creator>Sharon Norman</dc:creator>
  <cp:lastModifiedBy>Sharon Pye</cp:lastModifiedBy>
  <cp:revision>3</cp:revision>
  <cp:lastPrinted>2015-12-09T04:48:00Z</cp:lastPrinted>
  <dcterms:created xsi:type="dcterms:W3CDTF">2022-08-02T19:07:00Z</dcterms:created>
  <dcterms:modified xsi:type="dcterms:W3CDTF">2022-08-02T19:10:00Z</dcterms:modified>
</cp:coreProperties>
</file>